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184"/>
        <w:gridCol w:w="4185"/>
        <w:gridCol w:w="4185"/>
        <w:gridCol w:w="4185"/>
        <w:gridCol w:w="4185"/>
      </w:tblGrid>
      <w:tr w:rsidR="00D378C5" w:rsidTr="005E6D45">
        <w:tc>
          <w:tcPr>
            <w:tcW w:w="4184" w:type="dxa"/>
          </w:tcPr>
          <w:p w:rsidR="005E6D45" w:rsidRPr="00974B93" w:rsidRDefault="00EA74BC" w:rsidP="005E6D45">
            <w:pPr>
              <w:pStyle w:val="ListParagraph"/>
              <w:numPr>
                <w:ilvl w:val="0"/>
                <w:numId w:val="1"/>
              </w:numPr>
            </w:pPr>
            <w:bookmarkStart w:id="0" w:name="_GoBack"/>
            <w:bookmarkEnd w:id="0"/>
            <w:r w:rsidRPr="00974B93">
              <w:t>Levy payers in the majority of cases are not spending their full levy and do not plan to spend their full levy in the future</w:t>
            </w:r>
            <w:r>
              <w:t>, both locally and nationally.</w:t>
            </w:r>
          </w:p>
          <w:p w:rsidR="005E6D45" w:rsidRPr="00974B93" w:rsidRDefault="00FE2133" w:rsidP="005E6D45">
            <w:pPr>
              <w:rPr>
                <w:b/>
              </w:rPr>
            </w:pPr>
          </w:p>
        </w:tc>
        <w:tc>
          <w:tcPr>
            <w:tcW w:w="4185" w:type="dxa"/>
          </w:tcPr>
          <w:p w:rsidR="005E6D45" w:rsidRPr="00974B93" w:rsidRDefault="00EA74BC" w:rsidP="005E6D45">
            <w:pPr>
              <w:rPr>
                <w:b/>
              </w:rPr>
            </w:pPr>
            <w:r w:rsidRPr="00974B93">
              <w:rPr>
                <w:b/>
              </w:rPr>
              <w:t>Supported by</w:t>
            </w:r>
          </w:p>
          <w:p w:rsidR="005E6D45" w:rsidRDefault="00EA74BC" w:rsidP="00E047D9">
            <w:pPr>
              <w:pStyle w:val="ListParagraph"/>
              <w:numPr>
                <w:ilvl w:val="0"/>
                <w:numId w:val="10"/>
              </w:numPr>
              <w:tabs>
                <w:tab w:val="left" w:pos="557"/>
              </w:tabs>
            </w:pPr>
            <w:r>
              <w:t xml:space="preserve">   </w:t>
            </w:r>
            <w:r w:rsidRPr="00974B93">
              <w:t>LL to engage</w:t>
            </w:r>
            <w:r>
              <w:t xml:space="preserve"> with Levy Payers where </w:t>
            </w:r>
            <w:r w:rsidRPr="00974B93">
              <w:t>their Local Authority has a relationship with them</w:t>
            </w:r>
            <w:r>
              <w:t>,</w:t>
            </w:r>
            <w:r w:rsidRPr="00974B93">
              <w:t xml:space="preserve"> to ensure that levy payers can communicate their issues, utilise resource and/or engage with events.</w:t>
            </w:r>
          </w:p>
          <w:p w:rsidR="00E77F53" w:rsidRDefault="00FE2133" w:rsidP="00E77F53">
            <w:pPr>
              <w:pStyle w:val="ListParagraph"/>
              <w:tabs>
                <w:tab w:val="left" w:pos="557"/>
              </w:tabs>
            </w:pPr>
          </w:p>
          <w:p w:rsidR="00E047D9" w:rsidRPr="00E047D9" w:rsidRDefault="00FE2133" w:rsidP="00E047D9">
            <w:pPr>
              <w:tabs>
                <w:tab w:val="left" w:pos="557"/>
              </w:tabs>
              <w:rPr>
                <w:b/>
              </w:rPr>
            </w:pPr>
          </w:p>
        </w:tc>
        <w:tc>
          <w:tcPr>
            <w:tcW w:w="4185" w:type="dxa"/>
          </w:tcPr>
          <w:p w:rsidR="005E6D45" w:rsidRPr="00974B93" w:rsidRDefault="00EA74BC" w:rsidP="005E6D45">
            <w:pPr>
              <w:rPr>
                <w:b/>
              </w:rPr>
            </w:pPr>
            <w:r w:rsidRPr="00974B93">
              <w:rPr>
                <w:b/>
              </w:rPr>
              <w:t xml:space="preserve">LEAD </w:t>
            </w:r>
          </w:p>
          <w:p w:rsidR="00CF0304" w:rsidRDefault="00EA74BC" w:rsidP="00E047D9">
            <w:pPr>
              <w:pStyle w:val="ListParagraph"/>
              <w:numPr>
                <w:ilvl w:val="0"/>
                <w:numId w:val="8"/>
              </w:numPr>
            </w:pPr>
            <w:r>
              <w:t xml:space="preserve">Encourage levy businesses to give full consideration to how Apprenticeship training can support their business plan. Ensure that any interested businesses are fully supporting to make the process as clear and straightforward as possible. </w:t>
            </w:r>
          </w:p>
          <w:p w:rsidR="00CF0304" w:rsidRDefault="00EA74BC" w:rsidP="00CF0304">
            <w:pPr>
              <w:pStyle w:val="ListParagraph"/>
            </w:pPr>
            <w:r>
              <w:t xml:space="preserve"> </w:t>
            </w:r>
          </w:p>
          <w:p w:rsidR="005E6D45" w:rsidRDefault="00EA74BC" w:rsidP="00E047D9">
            <w:pPr>
              <w:pStyle w:val="ListParagraph"/>
              <w:numPr>
                <w:ilvl w:val="0"/>
                <w:numId w:val="8"/>
              </w:numPr>
            </w:pPr>
            <w:r w:rsidRPr="00974B93">
              <w:t xml:space="preserve">Communicate with Levy Payers to address the key issues identified in the evidence </w:t>
            </w:r>
            <w:r>
              <w:t xml:space="preserve">base </w:t>
            </w:r>
            <w:r w:rsidRPr="00974B93">
              <w:t xml:space="preserve">and offer solutions. </w:t>
            </w:r>
          </w:p>
          <w:p w:rsidR="00765859" w:rsidRPr="00974B93" w:rsidRDefault="00FE2133" w:rsidP="00E77F53"/>
          <w:p w:rsidR="005E6D45" w:rsidRPr="004B7A66" w:rsidRDefault="00EA74BC" w:rsidP="004B7A66">
            <w:pPr>
              <w:pStyle w:val="ListParagraph"/>
              <w:numPr>
                <w:ilvl w:val="0"/>
                <w:numId w:val="2"/>
              </w:numPr>
            </w:pPr>
            <w:r>
              <w:t>Organise an event for Levy Payers and work with LWBLEF to monitor the impact of the referrals that occur off the back of the event.</w:t>
            </w:r>
          </w:p>
        </w:tc>
        <w:tc>
          <w:tcPr>
            <w:tcW w:w="4185" w:type="dxa"/>
          </w:tcPr>
          <w:p w:rsidR="005E6D45" w:rsidRPr="00974B93" w:rsidRDefault="00EA74BC" w:rsidP="005E6D45">
            <w:pPr>
              <w:rPr>
                <w:b/>
              </w:rPr>
            </w:pPr>
            <w:r w:rsidRPr="00974B93">
              <w:rPr>
                <w:b/>
              </w:rPr>
              <w:t>Supported by</w:t>
            </w:r>
          </w:p>
          <w:p w:rsidR="00765859" w:rsidRPr="00765859" w:rsidRDefault="00EA74BC" w:rsidP="00201A53">
            <w:pPr>
              <w:pStyle w:val="ListParagraph"/>
              <w:numPr>
                <w:ilvl w:val="0"/>
                <w:numId w:val="5"/>
              </w:numPr>
              <w:rPr>
                <w:b/>
              </w:rPr>
            </w:pPr>
            <w:r w:rsidRPr="00974B93">
              <w:t xml:space="preserve">Create a smooth process of transition for levy payers to </w:t>
            </w:r>
            <w:r>
              <w:t>be supported by</w:t>
            </w:r>
            <w:r w:rsidRPr="00974B93">
              <w:t xml:space="preserve"> the L</w:t>
            </w:r>
            <w:r>
              <w:t>WBLE</w:t>
            </w:r>
            <w:r w:rsidRPr="00974B93">
              <w:t>F</w:t>
            </w:r>
            <w:r>
              <w:t xml:space="preserve">, </w:t>
            </w:r>
            <w:r w:rsidRPr="00974B93">
              <w:t xml:space="preserve">so that businesses can be </w:t>
            </w:r>
            <w:r>
              <w:t>efficiently handed over to the relevant providers to begin a detailed</w:t>
            </w:r>
            <w:r w:rsidRPr="00974B93">
              <w:t xml:space="preserve"> apprenticeship discussion.</w:t>
            </w:r>
          </w:p>
          <w:p w:rsidR="005E6D45" w:rsidRPr="00201A53" w:rsidRDefault="00EA74BC" w:rsidP="00765859">
            <w:pPr>
              <w:pStyle w:val="ListParagraph"/>
              <w:rPr>
                <w:b/>
              </w:rPr>
            </w:pPr>
            <w:r w:rsidRPr="00974B93">
              <w:t xml:space="preserve">  </w:t>
            </w:r>
          </w:p>
          <w:p w:rsidR="00201A53" w:rsidRPr="00765859" w:rsidRDefault="00EA74BC" w:rsidP="00201A53">
            <w:pPr>
              <w:pStyle w:val="ListParagraph"/>
              <w:numPr>
                <w:ilvl w:val="0"/>
                <w:numId w:val="5"/>
              </w:numPr>
              <w:rPr>
                <w:b/>
              </w:rPr>
            </w:pPr>
            <w:r>
              <w:t>Feedback loop to be created so that providers inform the LWBLEF of the result of those referrals which is then fed back to the LSH so that the impact can be tracked against performance.</w:t>
            </w:r>
          </w:p>
          <w:p w:rsidR="00765859" w:rsidRPr="00974B93" w:rsidRDefault="00FE2133" w:rsidP="00765859">
            <w:pPr>
              <w:pStyle w:val="ListParagraph"/>
              <w:rPr>
                <w:b/>
              </w:rPr>
            </w:pPr>
          </w:p>
        </w:tc>
        <w:tc>
          <w:tcPr>
            <w:tcW w:w="4185" w:type="dxa"/>
          </w:tcPr>
          <w:p w:rsidR="007D1527" w:rsidRDefault="00FE2133" w:rsidP="007D1527">
            <w:pPr>
              <w:pStyle w:val="ListParagraph"/>
            </w:pPr>
          </w:p>
          <w:p w:rsidR="00E77F53" w:rsidRDefault="00EA74BC" w:rsidP="00E77F53">
            <w:pPr>
              <w:pStyle w:val="ListParagraph"/>
              <w:numPr>
                <w:ilvl w:val="0"/>
                <w:numId w:val="5"/>
              </w:numPr>
            </w:pPr>
            <w:r>
              <w:t>Understand and acknowledge local activity and established networking groups to ensure that any further activity adds value in the Lancashire setting.</w:t>
            </w:r>
          </w:p>
          <w:p w:rsidR="00E77F53" w:rsidRDefault="00FE2133" w:rsidP="00E77F53"/>
          <w:p w:rsidR="00E77F53" w:rsidRDefault="00EA74BC" w:rsidP="00E77F53">
            <w:pPr>
              <w:pStyle w:val="ListParagraph"/>
              <w:numPr>
                <w:ilvl w:val="0"/>
                <w:numId w:val="5"/>
              </w:numPr>
            </w:pPr>
            <w:r>
              <w:t>Produce and distribute a Lancashire Employers' Apprenticeship T</w:t>
            </w:r>
            <w:r w:rsidRPr="00974B93">
              <w:t>oolkit</w:t>
            </w:r>
            <w:r>
              <w:t xml:space="preserve"> through partners and to intermediaries engaged with businesses to assist all employers.</w:t>
            </w:r>
          </w:p>
          <w:p w:rsidR="00133553" w:rsidRDefault="00FE2133" w:rsidP="00133553">
            <w:pPr>
              <w:pStyle w:val="ListParagraph"/>
            </w:pPr>
          </w:p>
          <w:p w:rsidR="00E77F53" w:rsidRDefault="00FE2133" w:rsidP="00E77F53"/>
          <w:p w:rsidR="005E6D45" w:rsidRPr="00974B93" w:rsidRDefault="00EA74BC" w:rsidP="005E6D45">
            <w:r>
              <w:t xml:space="preserve"> </w:t>
            </w:r>
          </w:p>
        </w:tc>
      </w:tr>
      <w:tr w:rsidR="00D378C5" w:rsidTr="005E6D45">
        <w:tc>
          <w:tcPr>
            <w:tcW w:w="4184" w:type="dxa"/>
          </w:tcPr>
          <w:p w:rsidR="006F7022" w:rsidRPr="00974B93" w:rsidRDefault="00EA74BC" w:rsidP="00BB6A24">
            <w:pPr>
              <w:pStyle w:val="ListParagraph"/>
              <w:numPr>
                <w:ilvl w:val="0"/>
                <w:numId w:val="1"/>
              </w:numPr>
            </w:pPr>
            <w:r w:rsidRPr="00974B93">
              <w:t>Lancashire's Public Sector organisations in the majority of cases in 2017/18 did not spen</w:t>
            </w:r>
            <w:r>
              <w:t>d their full levy and/or meet their 2.3% target (Lancashire Local Authority survey).</w:t>
            </w:r>
          </w:p>
        </w:tc>
        <w:tc>
          <w:tcPr>
            <w:tcW w:w="4185" w:type="dxa"/>
          </w:tcPr>
          <w:p w:rsidR="006F7022" w:rsidRPr="00974B93" w:rsidRDefault="00EA74BC" w:rsidP="006F7022">
            <w:pPr>
              <w:rPr>
                <w:b/>
              </w:rPr>
            </w:pPr>
            <w:r w:rsidRPr="00974B93">
              <w:rPr>
                <w:b/>
              </w:rPr>
              <w:t>LEAD</w:t>
            </w:r>
          </w:p>
          <w:p w:rsidR="00D467C9" w:rsidRDefault="00EA74BC" w:rsidP="002A4E4C">
            <w:pPr>
              <w:pStyle w:val="ListParagraph"/>
              <w:numPr>
                <w:ilvl w:val="0"/>
                <w:numId w:val="3"/>
              </w:numPr>
            </w:pPr>
            <w:r>
              <w:t>Lancashire Leaders to</w:t>
            </w:r>
            <w:r w:rsidRPr="00974B93">
              <w:t xml:space="preserve"> </w:t>
            </w:r>
            <w:r>
              <w:t>make a public pledge that the Local A</w:t>
            </w:r>
            <w:r w:rsidRPr="00974B93">
              <w:t>uth</w:t>
            </w:r>
            <w:r>
              <w:t xml:space="preserve">orities in the Lancashire LEP area commit to meet the 2.3% target, </w:t>
            </w:r>
            <w:r w:rsidRPr="00974B93">
              <w:t>setting the example and influencing the broader public sector to follow suit.</w:t>
            </w:r>
            <w:r>
              <w:t xml:space="preserve">  </w:t>
            </w:r>
          </w:p>
          <w:p w:rsidR="00D467C9" w:rsidRDefault="00FE2133" w:rsidP="00D467C9">
            <w:pPr>
              <w:pStyle w:val="ListParagraph"/>
            </w:pPr>
          </w:p>
          <w:p w:rsidR="002A4E4C" w:rsidRDefault="00EA74BC" w:rsidP="002A4E4C">
            <w:pPr>
              <w:pStyle w:val="ListParagraph"/>
              <w:numPr>
                <w:ilvl w:val="0"/>
                <w:numId w:val="3"/>
              </w:numPr>
            </w:pPr>
            <w:r>
              <w:t>Establish good practice in the transfer of levy funds in Lancashire to supply chain organisations.</w:t>
            </w:r>
          </w:p>
          <w:p w:rsidR="00765859" w:rsidRPr="00974B93" w:rsidRDefault="00FE2133" w:rsidP="00A34D30"/>
          <w:p w:rsidR="002A4E4C" w:rsidRPr="00974B93" w:rsidRDefault="00EA74BC" w:rsidP="002A4E4C">
            <w:pPr>
              <w:pStyle w:val="ListParagraph"/>
              <w:numPr>
                <w:ilvl w:val="0"/>
                <w:numId w:val="3"/>
              </w:numPr>
            </w:pPr>
            <w:r w:rsidRPr="00974B93">
              <w:t xml:space="preserve">Encourage all public sector organisations to </w:t>
            </w:r>
            <w:r>
              <w:t>become Lancashire E</w:t>
            </w:r>
            <w:r w:rsidRPr="00CC0A1A">
              <w:t xml:space="preserve">mployer </w:t>
            </w:r>
            <w:r>
              <w:t>Ambassadors and</w:t>
            </w:r>
            <w:r w:rsidRPr="00CC0A1A">
              <w:t xml:space="preserve"> </w:t>
            </w:r>
            <w:r>
              <w:t>allow their A</w:t>
            </w:r>
            <w:r w:rsidRPr="00CC0A1A">
              <w:t>pprentices</w:t>
            </w:r>
            <w:r>
              <w:t xml:space="preserve"> to become A</w:t>
            </w:r>
            <w:r w:rsidRPr="00CC0A1A">
              <w:t>mbassador</w:t>
            </w:r>
            <w:r>
              <w:t>s and to contribute to the creation of Apprenticeship case studies</w:t>
            </w:r>
            <w:r w:rsidRPr="00CC0A1A">
              <w:t>.</w:t>
            </w:r>
          </w:p>
          <w:p w:rsidR="006F7022" w:rsidRDefault="00FE2133" w:rsidP="006F7022"/>
          <w:p w:rsidR="004B7A66" w:rsidRDefault="00EA74BC" w:rsidP="004B7A66">
            <w:pPr>
              <w:pStyle w:val="ListParagraph"/>
              <w:numPr>
                <w:ilvl w:val="0"/>
                <w:numId w:val="3"/>
              </w:numPr>
            </w:pPr>
            <w:r w:rsidRPr="00974B93">
              <w:t>Lancashire Public Sector organisations</w:t>
            </w:r>
            <w:r>
              <w:t xml:space="preserve"> to continue</w:t>
            </w:r>
            <w:r w:rsidRPr="00974B93">
              <w:t xml:space="preserve"> to lobby</w:t>
            </w:r>
            <w:r>
              <w:t xml:space="preserve">, through the Local Government Association </w:t>
            </w:r>
            <w:r w:rsidRPr="00974B93">
              <w:t>issues</w:t>
            </w:r>
            <w:r>
              <w:t xml:space="preserve"> associated with the reforms, </w:t>
            </w:r>
            <w:r w:rsidRPr="00974B93">
              <w:t xml:space="preserve">for </w:t>
            </w:r>
            <w:r>
              <w:t>example the delay in release of Apprenticeship Standards and confirmation of End Point Assessments, and calls to utilise locally levy underspend.</w:t>
            </w:r>
          </w:p>
          <w:p w:rsidR="00765859" w:rsidRPr="00974B93" w:rsidRDefault="00FE2133" w:rsidP="006F7022"/>
        </w:tc>
        <w:tc>
          <w:tcPr>
            <w:tcW w:w="4185" w:type="dxa"/>
          </w:tcPr>
          <w:p w:rsidR="006F7022" w:rsidRPr="00974B93" w:rsidRDefault="00EA74BC" w:rsidP="006F7022">
            <w:pPr>
              <w:rPr>
                <w:b/>
              </w:rPr>
            </w:pPr>
            <w:r w:rsidRPr="00974B93">
              <w:rPr>
                <w:b/>
              </w:rPr>
              <w:lastRenderedPageBreak/>
              <w:t>Supported by</w:t>
            </w:r>
          </w:p>
          <w:p w:rsidR="00F202F3" w:rsidRDefault="00EA74BC" w:rsidP="00434E34">
            <w:pPr>
              <w:pStyle w:val="ListParagraph"/>
              <w:numPr>
                <w:ilvl w:val="0"/>
                <w:numId w:val="18"/>
              </w:numPr>
            </w:pPr>
            <w:r>
              <w:t xml:space="preserve">Support and amplify the </w:t>
            </w:r>
            <w:r w:rsidRPr="00434E34">
              <w:t xml:space="preserve">PR campaign to announce the </w:t>
            </w:r>
            <w:r>
              <w:t>Local A</w:t>
            </w:r>
            <w:r w:rsidRPr="00434E34">
              <w:t>uthority's commitment to the 2.3% target</w:t>
            </w:r>
            <w:r>
              <w:t xml:space="preserve">, through partners to achieve the maximum attention. </w:t>
            </w:r>
          </w:p>
          <w:p w:rsidR="004B7A66" w:rsidRDefault="00FE2133" w:rsidP="004B7A66">
            <w:pPr>
              <w:pStyle w:val="ListParagraph"/>
            </w:pPr>
          </w:p>
          <w:p w:rsidR="002A4E4C" w:rsidRDefault="00EA74BC" w:rsidP="00F202F3">
            <w:pPr>
              <w:pStyle w:val="ListParagraph"/>
              <w:numPr>
                <w:ilvl w:val="0"/>
                <w:numId w:val="18"/>
              </w:numPr>
            </w:pPr>
            <w:r w:rsidRPr="00974B93">
              <w:t>Support the delivery of a Public Sector Event.</w:t>
            </w:r>
          </w:p>
          <w:p w:rsidR="004B7A66" w:rsidRDefault="00FE2133" w:rsidP="004B7A66">
            <w:pPr>
              <w:pStyle w:val="ListParagraph"/>
            </w:pPr>
          </w:p>
          <w:p w:rsidR="004B7A66" w:rsidRPr="00974B93" w:rsidRDefault="00EA74BC" w:rsidP="004B7A66">
            <w:pPr>
              <w:pStyle w:val="ListParagraph"/>
              <w:numPr>
                <w:ilvl w:val="0"/>
                <w:numId w:val="18"/>
              </w:numPr>
            </w:pPr>
            <w:r>
              <w:t>Monitor the impact on additional A</w:t>
            </w:r>
            <w:r w:rsidRPr="004B7A66">
              <w:t xml:space="preserve">pprenticeship starts </w:t>
            </w:r>
            <w:r>
              <w:t xml:space="preserve">which can be </w:t>
            </w:r>
            <w:r w:rsidRPr="004B7A66">
              <w:t>tracked through</w:t>
            </w:r>
            <w:r>
              <w:t xml:space="preserve"> the Government's published data.</w:t>
            </w:r>
          </w:p>
          <w:p w:rsidR="003269CE" w:rsidRPr="00974B93" w:rsidRDefault="00FE2133" w:rsidP="00914A47">
            <w:pPr>
              <w:pStyle w:val="ListParagraph"/>
            </w:pPr>
          </w:p>
          <w:p w:rsidR="006F7022" w:rsidRPr="00974B93" w:rsidRDefault="00FE2133" w:rsidP="006F7022"/>
        </w:tc>
        <w:tc>
          <w:tcPr>
            <w:tcW w:w="4185" w:type="dxa"/>
          </w:tcPr>
          <w:p w:rsidR="006F7022" w:rsidRPr="00974B93" w:rsidRDefault="00EA74BC" w:rsidP="006F7022">
            <w:pPr>
              <w:rPr>
                <w:b/>
              </w:rPr>
            </w:pPr>
            <w:r w:rsidRPr="00974B93">
              <w:rPr>
                <w:b/>
              </w:rPr>
              <w:t>Supported by</w:t>
            </w:r>
          </w:p>
          <w:p w:rsidR="00765859" w:rsidRPr="00765859" w:rsidRDefault="00EA74BC" w:rsidP="00201A53">
            <w:pPr>
              <w:pStyle w:val="ListParagraph"/>
              <w:numPr>
                <w:ilvl w:val="0"/>
                <w:numId w:val="4"/>
              </w:numPr>
              <w:rPr>
                <w:b/>
              </w:rPr>
            </w:pPr>
            <w:r w:rsidRPr="00974B93">
              <w:t xml:space="preserve">Create a smooth process of transition for levy payers to </w:t>
            </w:r>
            <w:r>
              <w:t>be supported by</w:t>
            </w:r>
            <w:r w:rsidRPr="00974B93">
              <w:t xml:space="preserve"> the L</w:t>
            </w:r>
            <w:r>
              <w:t>WBLE</w:t>
            </w:r>
            <w:r w:rsidRPr="00974B93">
              <w:t>F</w:t>
            </w:r>
            <w:r>
              <w:t xml:space="preserve"> </w:t>
            </w:r>
            <w:r w:rsidRPr="00974B93">
              <w:t xml:space="preserve">so that businesses can be </w:t>
            </w:r>
            <w:r>
              <w:t>efficiently handed over to the relevant providers to begin an A</w:t>
            </w:r>
            <w:r w:rsidRPr="00974B93">
              <w:t>pprenticeship discussion.</w:t>
            </w:r>
          </w:p>
          <w:p w:rsidR="00201A53" w:rsidRPr="00201A53" w:rsidRDefault="00EA74BC" w:rsidP="00765859">
            <w:pPr>
              <w:pStyle w:val="ListParagraph"/>
              <w:rPr>
                <w:b/>
              </w:rPr>
            </w:pPr>
            <w:r w:rsidRPr="00974B93">
              <w:t xml:space="preserve">  </w:t>
            </w:r>
          </w:p>
          <w:p w:rsidR="00765859" w:rsidRPr="00765859" w:rsidRDefault="00EA74BC" w:rsidP="00765859">
            <w:pPr>
              <w:pStyle w:val="ListParagraph"/>
              <w:numPr>
                <w:ilvl w:val="0"/>
                <w:numId w:val="4"/>
              </w:numPr>
              <w:rPr>
                <w:b/>
              </w:rPr>
            </w:pPr>
            <w:r>
              <w:t>Feedback loop to be created so that providers inform the LWBLEF of the result of those referrals which is then fed back to the LSH so that the impact can be tracked against performance.</w:t>
            </w:r>
          </w:p>
          <w:p w:rsidR="00765859" w:rsidRPr="00201A53" w:rsidRDefault="00FE2133" w:rsidP="00765859">
            <w:pPr>
              <w:pStyle w:val="ListParagraph"/>
              <w:rPr>
                <w:b/>
              </w:rPr>
            </w:pPr>
          </w:p>
          <w:p w:rsidR="002A4E4C" w:rsidRPr="004B7A66" w:rsidRDefault="00EA74BC" w:rsidP="00201A53">
            <w:pPr>
              <w:pStyle w:val="ListParagraph"/>
              <w:numPr>
                <w:ilvl w:val="0"/>
                <w:numId w:val="4"/>
              </w:numPr>
              <w:rPr>
                <w:b/>
              </w:rPr>
            </w:pPr>
            <w:r>
              <w:t xml:space="preserve">Work with partners to support the </w:t>
            </w:r>
            <w:r w:rsidRPr="00974B93">
              <w:t>Public Sector to join the</w:t>
            </w:r>
            <w:r>
              <w:t xml:space="preserve"> Apprenticeship Ambassador</w:t>
            </w:r>
            <w:r w:rsidRPr="00974B93">
              <w:t xml:space="preserve"> network</w:t>
            </w:r>
            <w:r>
              <w:t xml:space="preserve"> as Employer Ambassadors</w:t>
            </w:r>
            <w:r w:rsidRPr="00974B93">
              <w:t xml:space="preserve"> and encourage them to sign </w:t>
            </w:r>
            <w:r>
              <w:t>their Apprentices up to become Apprenticeship A</w:t>
            </w:r>
            <w:r w:rsidRPr="00974B93">
              <w:t xml:space="preserve">mbassadors. </w:t>
            </w:r>
          </w:p>
          <w:p w:rsidR="004B7A66" w:rsidRPr="004B7A66" w:rsidRDefault="00FE2133" w:rsidP="004B7A66">
            <w:pPr>
              <w:pStyle w:val="ListParagraph"/>
              <w:rPr>
                <w:b/>
              </w:rPr>
            </w:pPr>
          </w:p>
          <w:p w:rsidR="002A4E4C" w:rsidRPr="004B7A66" w:rsidRDefault="00FE2133" w:rsidP="004B7A66">
            <w:pPr>
              <w:rPr>
                <w:b/>
              </w:rPr>
            </w:pPr>
          </w:p>
        </w:tc>
        <w:tc>
          <w:tcPr>
            <w:tcW w:w="4185" w:type="dxa"/>
          </w:tcPr>
          <w:p w:rsidR="006F7022" w:rsidRDefault="00FE2133" w:rsidP="006F7022"/>
          <w:p w:rsidR="00CF0304" w:rsidRDefault="00EA74BC" w:rsidP="00CF0304">
            <w:pPr>
              <w:pStyle w:val="ListParagraph"/>
              <w:numPr>
                <w:ilvl w:val="0"/>
                <w:numId w:val="4"/>
              </w:numPr>
            </w:pPr>
            <w:r>
              <w:t>Conduct a PR campaign to announce the Local Authority's commitment to the 2.3% target.</w:t>
            </w:r>
          </w:p>
          <w:p w:rsidR="00CF0304" w:rsidRDefault="00FE2133" w:rsidP="00CF0304">
            <w:pPr>
              <w:pStyle w:val="ListParagraph"/>
            </w:pPr>
          </w:p>
          <w:p w:rsidR="00A34D30" w:rsidRDefault="00EA74BC" w:rsidP="00A34D30">
            <w:pPr>
              <w:pStyle w:val="ListParagraph"/>
              <w:numPr>
                <w:ilvl w:val="0"/>
                <w:numId w:val="4"/>
              </w:numPr>
            </w:pPr>
            <w:r>
              <w:t>Organise an</w:t>
            </w:r>
            <w:r w:rsidRPr="00974B93">
              <w:t xml:space="preserve"> event for Lancashire Public Sector organisations using the influence the LL have with key public sector partners to bring them to the table. </w:t>
            </w:r>
            <w:r>
              <w:t xml:space="preserve">Invite well performing </w:t>
            </w:r>
            <w:r w:rsidRPr="00974B93">
              <w:t>organisations</w:t>
            </w:r>
            <w:r>
              <w:t xml:space="preserve"> which are diverse in size and nature</w:t>
            </w:r>
            <w:r w:rsidRPr="00974B93">
              <w:t xml:space="preserve"> to present at the event to share their best practise</w:t>
            </w:r>
            <w:r>
              <w:t>, South Ribble Council and Lancashire County Council have volunteered.</w:t>
            </w:r>
          </w:p>
          <w:p w:rsidR="00A34D30" w:rsidRDefault="00FE2133" w:rsidP="00A34D30">
            <w:pPr>
              <w:pStyle w:val="ListParagraph"/>
            </w:pPr>
          </w:p>
          <w:p w:rsidR="00A34D30" w:rsidRDefault="00EA74BC" w:rsidP="00A34D30">
            <w:pPr>
              <w:pStyle w:val="ListParagraph"/>
              <w:numPr>
                <w:ilvl w:val="0"/>
                <w:numId w:val="4"/>
              </w:numPr>
            </w:pPr>
            <w:r w:rsidRPr="00974B93">
              <w:t>Use findings from</w:t>
            </w:r>
            <w:r>
              <w:t xml:space="preserve"> the</w:t>
            </w:r>
            <w:r w:rsidRPr="00974B93">
              <w:t xml:space="preserve"> </w:t>
            </w:r>
            <w:r>
              <w:t xml:space="preserve">Lancashire wide </w:t>
            </w:r>
            <w:r w:rsidRPr="00974B93">
              <w:t xml:space="preserve">Local Authority </w:t>
            </w:r>
            <w:r>
              <w:t xml:space="preserve">Apprenticeship </w:t>
            </w:r>
            <w:r w:rsidRPr="00974B93">
              <w:t>survey</w:t>
            </w:r>
            <w:r>
              <w:t xml:space="preserve"> (which was undertaken by the Action Group) </w:t>
            </w:r>
            <w:r w:rsidRPr="00974B93">
              <w:t xml:space="preserve">to inform the event agenda to address key issues identified and offer solutions.  </w:t>
            </w:r>
          </w:p>
          <w:p w:rsidR="00CC7E1F" w:rsidRDefault="00FE2133" w:rsidP="004B7A66"/>
          <w:p w:rsidR="004B7A66" w:rsidRDefault="00EA74BC" w:rsidP="004B7A66">
            <w:pPr>
              <w:pStyle w:val="ListParagraph"/>
              <w:numPr>
                <w:ilvl w:val="0"/>
                <w:numId w:val="4"/>
              </w:numPr>
            </w:pPr>
            <w:r>
              <w:t>LWBLEF to produce case studies for those willing to contribute.</w:t>
            </w:r>
            <w:r w:rsidRPr="004B7A66">
              <w:t xml:space="preserve"> </w:t>
            </w:r>
          </w:p>
          <w:p w:rsidR="004B7A66" w:rsidRDefault="00FE2133" w:rsidP="004B7A66">
            <w:pPr>
              <w:pStyle w:val="ListParagraph"/>
            </w:pPr>
          </w:p>
          <w:p w:rsidR="00A34D30" w:rsidRPr="00974B93" w:rsidRDefault="00EA74BC" w:rsidP="008C529B">
            <w:pPr>
              <w:pStyle w:val="ListParagraph"/>
              <w:numPr>
                <w:ilvl w:val="0"/>
                <w:numId w:val="4"/>
              </w:numPr>
            </w:pPr>
            <w:r>
              <w:t>LWBLEF to h</w:t>
            </w:r>
            <w:r w:rsidRPr="004B7A66">
              <w:t xml:space="preserve">old an Apprenticeship Ambassador networking event and </w:t>
            </w:r>
            <w:r w:rsidRPr="004B7A66">
              <w:lastRenderedPageBreak/>
              <w:t xml:space="preserve">invite public sector organisations to the meeting to find out more. </w:t>
            </w:r>
          </w:p>
        </w:tc>
      </w:tr>
      <w:tr w:rsidR="00D378C5" w:rsidTr="005E6D45">
        <w:tc>
          <w:tcPr>
            <w:tcW w:w="4184" w:type="dxa"/>
          </w:tcPr>
          <w:p w:rsidR="00974B93" w:rsidRPr="00974B93" w:rsidRDefault="00EA74BC" w:rsidP="00765859">
            <w:pPr>
              <w:pStyle w:val="ListParagraph"/>
              <w:numPr>
                <w:ilvl w:val="0"/>
                <w:numId w:val="1"/>
              </w:numPr>
            </w:pPr>
            <w:r w:rsidRPr="00974B93">
              <w:lastRenderedPageBreak/>
              <w:t>Analysis of</w:t>
            </w:r>
            <w:r>
              <w:t xml:space="preserve"> the first cut of</w:t>
            </w:r>
            <w:r w:rsidRPr="00974B93">
              <w:t xml:space="preserve"> Bluesheep data has identified that there are employers who have bucked the overarching </w:t>
            </w:r>
            <w:r>
              <w:t xml:space="preserve">downward </w:t>
            </w:r>
            <w:r w:rsidRPr="00974B93">
              <w:t>trend</w:t>
            </w:r>
            <w:r>
              <w:t xml:space="preserve"> and grown their Apprenticeships</w:t>
            </w:r>
            <w:r w:rsidRPr="00974B93">
              <w:t xml:space="preserve"> in sectors that</w:t>
            </w:r>
            <w:r>
              <w:t xml:space="preserve"> are a priority to Lancashire. If these 'Apprenticeship Champions' are not engaged in some way with promoting Apprenticeships in Lancashire then we are missing a significant opportunity. </w:t>
            </w:r>
          </w:p>
        </w:tc>
        <w:tc>
          <w:tcPr>
            <w:tcW w:w="4185" w:type="dxa"/>
          </w:tcPr>
          <w:p w:rsidR="00974B93" w:rsidRPr="00974B93" w:rsidRDefault="00EA74BC" w:rsidP="00974B93">
            <w:pPr>
              <w:rPr>
                <w:b/>
              </w:rPr>
            </w:pPr>
            <w:r w:rsidRPr="00974B93">
              <w:rPr>
                <w:b/>
              </w:rPr>
              <w:t>Supported by</w:t>
            </w:r>
          </w:p>
          <w:p w:rsidR="00974B93" w:rsidRPr="00974B93" w:rsidRDefault="00EA74BC" w:rsidP="00CC0A1A">
            <w:pPr>
              <w:pStyle w:val="ListParagraph"/>
              <w:numPr>
                <w:ilvl w:val="0"/>
                <w:numId w:val="6"/>
              </w:numPr>
              <w:rPr>
                <w:b/>
              </w:rPr>
            </w:pPr>
            <w:r w:rsidRPr="00974B93">
              <w:t xml:space="preserve">LL to communicate </w:t>
            </w:r>
            <w:r>
              <w:t xml:space="preserve">with champions where the Leaders </w:t>
            </w:r>
            <w:r w:rsidRPr="00974B93">
              <w:t xml:space="preserve">have </w:t>
            </w:r>
            <w:r>
              <w:t>a relationship</w:t>
            </w:r>
            <w:r w:rsidRPr="00974B93">
              <w:t xml:space="preserve"> with them to encourage them </w:t>
            </w:r>
            <w:r>
              <w:t>be an E</w:t>
            </w:r>
            <w:r w:rsidRPr="00CC0A1A">
              <w:t xml:space="preserve">mployer </w:t>
            </w:r>
            <w:r>
              <w:t xml:space="preserve">Ambassador </w:t>
            </w:r>
            <w:r w:rsidRPr="00CC0A1A">
              <w:t xml:space="preserve">and </w:t>
            </w:r>
            <w:r>
              <w:t>allow their A</w:t>
            </w:r>
            <w:r w:rsidRPr="00CC0A1A">
              <w:t>pprentices</w:t>
            </w:r>
            <w:r>
              <w:t xml:space="preserve"> to be A</w:t>
            </w:r>
            <w:r w:rsidRPr="00CC0A1A">
              <w:t>mbassador</w:t>
            </w:r>
            <w:r>
              <w:t>s</w:t>
            </w:r>
            <w:r w:rsidRPr="00CC0A1A">
              <w:t>.</w:t>
            </w:r>
          </w:p>
        </w:tc>
        <w:tc>
          <w:tcPr>
            <w:tcW w:w="4185" w:type="dxa"/>
          </w:tcPr>
          <w:p w:rsidR="00974B93" w:rsidRPr="00974B93" w:rsidRDefault="00EA74BC" w:rsidP="00974B93">
            <w:pPr>
              <w:rPr>
                <w:b/>
              </w:rPr>
            </w:pPr>
            <w:r w:rsidRPr="00974B93">
              <w:rPr>
                <w:b/>
              </w:rPr>
              <w:t>LEAD</w:t>
            </w:r>
          </w:p>
          <w:p w:rsidR="00974B93" w:rsidRDefault="00EA74BC" w:rsidP="00974B93">
            <w:pPr>
              <w:pStyle w:val="ListParagraph"/>
              <w:numPr>
                <w:ilvl w:val="0"/>
                <w:numId w:val="6"/>
              </w:numPr>
            </w:pPr>
            <w:r w:rsidRPr="00974B93">
              <w:t xml:space="preserve">Utilise </w:t>
            </w:r>
            <w:r>
              <w:t>L</w:t>
            </w:r>
            <w:r w:rsidRPr="00974B93">
              <w:t xml:space="preserve">SH and partner's relationships with these employers where they exist, </w:t>
            </w:r>
            <w:r>
              <w:t>e.g. LAs</w:t>
            </w:r>
            <w:r w:rsidRPr="00974B93">
              <w:t xml:space="preserve">, Chambers, and Growth Hub etc. and determine their current engagement with the skills and employment agenda. </w:t>
            </w:r>
          </w:p>
          <w:p w:rsidR="00765859" w:rsidRPr="00974B93" w:rsidRDefault="00FE2133" w:rsidP="00765859">
            <w:pPr>
              <w:pStyle w:val="ListParagraph"/>
            </w:pPr>
          </w:p>
          <w:p w:rsidR="00974B93" w:rsidRPr="00974B93" w:rsidRDefault="00EA74BC" w:rsidP="00DC26FD">
            <w:pPr>
              <w:pStyle w:val="ListParagraph"/>
              <w:numPr>
                <w:ilvl w:val="0"/>
                <w:numId w:val="6"/>
              </w:numPr>
            </w:pPr>
            <w:r>
              <w:t>For those not engaged with the A</w:t>
            </w:r>
            <w:r w:rsidRPr="00974B93">
              <w:t xml:space="preserve">pprenticeship agenda approach them </w:t>
            </w:r>
            <w:r>
              <w:t xml:space="preserve">through the organisation that has the most positive relationship with them, </w:t>
            </w:r>
            <w:r w:rsidRPr="00974B93">
              <w:t xml:space="preserve">with the aim of </w:t>
            </w:r>
            <w:r>
              <w:t>influencing them to be</w:t>
            </w:r>
            <w:r w:rsidRPr="00974B93">
              <w:t xml:space="preserve"> formal active </w:t>
            </w:r>
            <w:r>
              <w:t>A</w:t>
            </w:r>
            <w:r w:rsidRPr="00974B93">
              <w:t>mbassadors – including</w:t>
            </w:r>
            <w:r>
              <w:t xml:space="preserve"> speaking to other businesses</w:t>
            </w:r>
            <w:r w:rsidRPr="00974B93">
              <w:t xml:space="preserve"> at events, sharing best practice, case studies etc.</w:t>
            </w:r>
          </w:p>
        </w:tc>
        <w:tc>
          <w:tcPr>
            <w:tcW w:w="4185" w:type="dxa"/>
          </w:tcPr>
          <w:p w:rsidR="00974B93" w:rsidRPr="00974B93" w:rsidRDefault="00EA74BC" w:rsidP="00974B93">
            <w:pPr>
              <w:rPr>
                <w:b/>
              </w:rPr>
            </w:pPr>
            <w:r w:rsidRPr="00974B93">
              <w:rPr>
                <w:b/>
              </w:rPr>
              <w:t>Supported by</w:t>
            </w:r>
          </w:p>
          <w:p w:rsidR="00765859" w:rsidRPr="00974B93" w:rsidRDefault="00EA74BC" w:rsidP="00765859">
            <w:pPr>
              <w:pStyle w:val="ListParagraph"/>
              <w:numPr>
                <w:ilvl w:val="0"/>
                <w:numId w:val="7"/>
              </w:numPr>
              <w:rPr>
                <w:b/>
              </w:rPr>
            </w:pPr>
            <w:r>
              <w:t xml:space="preserve">Work with partners to support identified businesses </w:t>
            </w:r>
            <w:r w:rsidRPr="00974B93">
              <w:t>to join the</w:t>
            </w:r>
            <w:r>
              <w:t xml:space="preserve"> Ambassador</w:t>
            </w:r>
            <w:r w:rsidRPr="00974B93">
              <w:t xml:space="preserve"> network</w:t>
            </w:r>
            <w:r>
              <w:t xml:space="preserve"> as Employer Ambassadors</w:t>
            </w:r>
            <w:r w:rsidRPr="00974B93">
              <w:t xml:space="preserve"> an</w:t>
            </w:r>
            <w:r>
              <w:t>d encourage them to sign their Apprentices up to become Apprenticeship A</w:t>
            </w:r>
            <w:r w:rsidRPr="00974B93">
              <w:t xml:space="preserve">mbassadors. </w:t>
            </w:r>
            <w:r>
              <w:t>Produce case studies for those willing to participate.</w:t>
            </w:r>
          </w:p>
          <w:p w:rsidR="00765859" w:rsidRPr="00974B93" w:rsidRDefault="00FE2133" w:rsidP="00765859">
            <w:pPr>
              <w:pStyle w:val="ListParagraph"/>
            </w:pPr>
          </w:p>
        </w:tc>
        <w:tc>
          <w:tcPr>
            <w:tcW w:w="4185" w:type="dxa"/>
          </w:tcPr>
          <w:p w:rsidR="00D30DFD" w:rsidRDefault="00FE2133" w:rsidP="00D30DFD">
            <w:pPr>
              <w:pStyle w:val="ListParagraph"/>
            </w:pPr>
          </w:p>
          <w:p w:rsidR="00D30DFD" w:rsidRDefault="00EA74BC" w:rsidP="00D30DFD">
            <w:pPr>
              <w:pStyle w:val="ListParagraph"/>
              <w:numPr>
                <w:ilvl w:val="0"/>
                <w:numId w:val="4"/>
              </w:numPr>
            </w:pPr>
            <w:r>
              <w:t>LSH to further mine the Bluesheep data to identify potential Apprenticeship Champions across all sectors.</w:t>
            </w:r>
          </w:p>
          <w:p w:rsidR="00D30DFD" w:rsidRDefault="00FE2133" w:rsidP="00D30DFD">
            <w:pPr>
              <w:pStyle w:val="ListParagraph"/>
            </w:pPr>
          </w:p>
          <w:p w:rsidR="00D30DFD" w:rsidRDefault="00EA74BC" w:rsidP="00D30DFD">
            <w:pPr>
              <w:pStyle w:val="ListParagraph"/>
              <w:numPr>
                <w:ilvl w:val="0"/>
                <w:numId w:val="4"/>
              </w:numPr>
            </w:pPr>
            <w:r>
              <w:t>LWBLEF to produce case studies for those willing to contribute.</w:t>
            </w:r>
            <w:r w:rsidRPr="004B7A66">
              <w:t xml:space="preserve"> </w:t>
            </w:r>
          </w:p>
          <w:p w:rsidR="005E5669" w:rsidRDefault="00FE2133" w:rsidP="005E5669">
            <w:pPr>
              <w:pStyle w:val="ListParagraph"/>
            </w:pPr>
          </w:p>
          <w:p w:rsidR="005E5669" w:rsidRDefault="00EA74BC" w:rsidP="00D30DFD">
            <w:pPr>
              <w:pStyle w:val="ListParagraph"/>
              <w:numPr>
                <w:ilvl w:val="0"/>
                <w:numId w:val="4"/>
              </w:numPr>
            </w:pPr>
            <w:r>
              <w:t xml:space="preserve">Use the South Ribble Council's Apprenticeship Factory as a pilot to facilitate a project group of the best performing public and private sector organisations to develop Ambassador </w:t>
            </w:r>
            <w:proofErr w:type="gramStart"/>
            <w:r>
              <w:t>roles</w:t>
            </w:r>
            <w:proofErr w:type="gramEnd"/>
            <w:r>
              <w:t xml:space="preserve"> and activities.</w:t>
            </w:r>
          </w:p>
          <w:p w:rsidR="00974B93" w:rsidRPr="00974B93" w:rsidRDefault="00FE2133" w:rsidP="00974B93"/>
        </w:tc>
      </w:tr>
      <w:tr w:rsidR="00D378C5" w:rsidTr="005E6D45">
        <w:tc>
          <w:tcPr>
            <w:tcW w:w="4184" w:type="dxa"/>
          </w:tcPr>
          <w:p w:rsidR="00974B93" w:rsidRPr="00635FB3" w:rsidRDefault="00EA74BC" w:rsidP="00DC26FD">
            <w:pPr>
              <w:pStyle w:val="ListParagraph"/>
              <w:numPr>
                <w:ilvl w:val="0"/>
                <w:numId w:val="1"/>
              </w:numPr>
            </w:pPr>
            <w:r w:rsidRPr="00635FB3">
              <w:t xml:space="preserve">Analysis of </w:t>
            </w:r>
            <w:r>
              <w:t xml:space="preserve">the first cut of </w:t>
            </w:r>
            <w:r w:rsidRPr="00635FB3">
              <w:t xml:space="preserve">Bluesheep data has identified that there are employers who were 'historical </w:t>
            </w:r>
            <w:r>
              <w:t>Apprenticeship C</w:t>
            </w:r>
            <w:r w:rsidRPr="00635FB3">
              <w:t>hampions' (10 or more starts in</w:t>
            </w:r>
            <w:r>
              <w:t xml:space="preserve"> a year) who now deliver fewer A</w:t>
            </w:r>
            <w:r w:rsidRPr="00635FB3">
              <w:t xml:space="preserve">pprenticeships or none at all.  </w:t>
            </w:r>
          </w:p>
        </w:tc>
        <w:tc>
          <w:tcPr>
            <w:tcW w:w="4185" w:type="dxa"/>
          </w:tcPr>
          <w:p w:rsidR="00974B93" w:rsidRPr="00974B93" w:rsidRDefault="00EA74BC" w:rsidP="00974B93">
            <w:pPr>
              <w:rPr>
                <w:b/>
              </w:rPr>
            </w:pPr>
            <w:r w:rsidRPr="00974B93">
              <w:rPr>
                <w:b/>
              </w:rPr>
              <w:t>Supported by</w:t>
            </w:r>
          </w:p>
          <w:p w:rsidR="00974B93" w:rsidRPr="00201A53" w:rsidRDefault="00EA74BC" w:rsidP="00635FB3">
            <w:pPr>
              <w:pStyle w:val="ListParagraph"/>
              <w:numPr>
                <w:ilvl w:val="0"/>
                <w:numId w:val="7"/>
              </w:numPr>
              <w:rPr>
                <w:b/>
              </w:rPr>
            </w:pPr>
            <w:r w:rsidRPr="00974B93">
              <w:t>L</w:t>
            </w:r>
            <w:r>
              <w:t>L</w:t>
            </w:r>
            <w:r w:rsidRPr="00974B93">
              <w:t xml:space="preserve"> to communicate with historical champions where </w:t>
            </w:r>
            <w:r>
              <w:t>they</w:t>
            </w:r>
            <w:r w:rsidRPr="00974B93">
              <w:t xml:space="preserve"> have </w:t>
            </w:r>
            <w:r>
              <w:t>a relationship</w:t>
            </w:r>
            <w:r w:rsidRPr="00974B93">
              <w:t xml:space="preserve"> with them to encourage them to engage with relevant events, partners and/or resources.</w:t>
            </w:r>
          </w:p>
        </w:tc>
        <w:tc>
          <w:tcPr>
            <w:tcW w:w="4185" w:type="dxa"/>
          </w:tcPr>
          <w:p w:rsidR="00974B93" w:rsidRPr="00974B93" w:rsidRDefault="00EA74BC" w:rsidP="00974B93">
            <w:pPr>
              <w:rPr>
                <w:b/>
              </w:rPr>
            </w:pPr>
            <w:r w:rsidRPr="00974B93">
              <w:rPr>
                <w:b/>
              </w:rPr>
              <w:t>LEAD</w:t>
            </w:r>
          </w:p>
          <w:p w:rsidR="00974B93" w:rsidRDefault="00EA74BC" w:rsidP="00201A53">
            <w:pPr>
              <w:pStyle w:val="ListParagraph"/>
              <w:numPr>
                <w:ilvl w:val="0"/>
                <w:numId w:val="7"/>
              </w:numPr>
            </w:pPr>
            <w:r w:rsidRPr="00974B93">
              <w:t xml:space="preserve">Utilise </w:t>
            </w:r>
            <w:r>
              <w:t>L</w:t>
            </w:r>
            <w:r w:rsidRPr="00974B93">
              <w:t xml:space="preserve">SH and partner's relationships with these </w:t>
            </w:r>
            <w:r>
              <w:t>employers where they exist, e.g. LAs</w:t>
            </w:r>
            <w:r w:rsidRPr="00974B93">
              <w:t xml:space="preserve">, Chambers, </w:t>
            </w:r>
            <w:proofErr w:type="gramStart"/>
            <w:r w:rsidRPr="00974B93">
              <w:t>Growth</w:t>
            </w:r>
            <w:proofErr w:type="gramEnd"/>
            <w:r w:rsidRPr="00974B93">
              <w:t xml:space="preserve"> Hub etc. and determine their current engagement with the skills and employment agenda. </w:t>
            </w:r>
          </w:p>
          <w:p w:rsidR="00635FB3" w:rsidRPr="00974B93" w:rsidRDefault="00FE2133" w:rsidP="00635FB3">
            <w:pPr>
              <w:pStyle w:val="ListParagraph"/>
            </w:pPr>
          </w:p>
          <w:p w:rsidR="001B04A4" w:rsidRPr="00974B93" w:rsidRDefault="00EA74BC" w:rsidP="008C529B">
            <w:pPr>
              <w:pStyle w:val="ListParagraph"/>
              <w:numPr>
                <w:ilvl w:val="0"/>
                <w:numId w:val="7"/>
              </w:numPr>
            </w:pPr>
            <w:r>
              <w:t>For those not engaged with the A</w:t>
            </w:r>
            <w:r w:rsidRPr="00635FB3">
              <w:t>pprenticeship agenda</w:t>
            </w:r>
            <w:r>
              <w:t>,</w:t>
            </w:r>
            <w:r w:rsidRPr="00635FB3">
              <w:t xml:space="preserve"> approach them through the organisation that has </w:t>
            </w:r>
            <w:r>
              <w:t>the most positive</w:t>
            </w:r>
            <w:r w:rsidRPr="00635FB3">
              <w:t xml:space="preserve"> relationship with them, </w:t>
            </w:r>
            <w:r w:rsidRPr="00974B93">
              <w:t>with the aim of encouraging them to engage with relevant events, partners and/or resources.</w:t>
            </w:r>
          </w:p>
        </w:tc>
        <w:tc>
          <w:tcPr>
            <w:tcW w:w="4185" w:type="dxa"/>
          </w:tcPr>
          <w:p w:rsidR="00974B93" w:rsidRPr="00974B93" w:rsidRDefault="00EA74BC" w:rsidP="00974B93">
            <w:pPr>
              <w:rPr>
                <w:b/>
              </w:rPr>
            </w:pPr>
            <w:r w:rsidRPr="00974B93">
              <w:rPr>
                <w:b/>
              </w:rPr>
              <w:t>Supported by</w:t>
            </w:r>
          </w:p>
          <w:p w:rsidR="00635FB3" w:rsidRPr="00635FB3" w:rsidRDefault="00EA74BC" w:rsidP="00635FB3">
            <w:pPr>
              <w:pStyle w:val="ListParagraph"/>
              <w:numPr>
                <w:ilvl w:val="0"/>
                <w:numId w:val="11"/>
              </w:numPr>
            </w:pPr>
            <w:r w:rsidRPr="00635FB3">
              <w:t xml:space="preserve">Create a smooth process of transition for </w:t>
            </w:r>
            <w:r>
              <w:t>'historical Apprenticeship Champions'</w:t>
            </w:r>
            <w:r w:rsidRPr="00635FB3">
              <w:t xml:space="preserve"> to be supported by the LWBL</w:t>
            </w:r>
            <w:r>
              <w:t>E</w:t>
            </w:r>
            <w:r w:rsidRPr="00635FB3">
              <w:t>F</w:t>
            </w:r>
            <w:r>
              <w:t>,</w:t>
            </w:r>
            <w:r w:rsidRPr="00635FB3">
              <w:t xml:space="preserve"> so that </w:t>
            </w:r>
            <w:r>
              <w:t>discussions can take place with their existing and/or new provider to begin an A</w:t>
            </w:r>
            <w:r w:rsidRPr="00635FB3">
              <w:t>pprenticeship discussion.</w:t>
            </w:r>
          </w:p>
          <w:p w:rsidR="00635FB3" w:rsidRPr="00635FB3" w:rsidRDefault="00FE2133" w:rsidP="00635FB3">
            <w:pPr>
              <w:ind w:left="360"/>
            </w:pPr>
          </w:p>
          <w:p w:rsidR="009425C9" w:rsidRPr="00635FB3" w:rsidRDefault="00EA74BC" w:rsidP="009425C9">
            <w:pPr>
              <w:pStyle w:val="ListParagraph"/>
              <w:numPr>
                <w:ilvl w:val="0"/>
                <w:numId w:val="11"/>
              </w:numPr>
            </w:pPr>
            <w:r w:rsidRPr="00635FB3">
              <w:t>Feedback loop to be created so that providers inform the LWBL</w:t>
            </w:r>
            <w:r>
              <w:t>EF of the result of discussions/referrals which is then fed back to the LSH so that the impact can be tracked against performance.</w:t>
            </w:r>
          </w:p>
          <w:p w:rsidR="00974B93" w:rsidRPr="008C529B" w:rsidRDefault="00FE2133" w:rsidP="008C529B">
            <w:pPr>
              <w:ind w:left="360"/>
              <w:rPr>
                <w:b/>
              </w:rPr>
            </w:pPr>
          </w:p>
        </w:tc>
        <w:tc>
          <w:tcPr>
            <w:tcW w:w="4185" w:type="dxa"/>
          </w:tcPr>
          <w:p w:rsidR="00974B93" w:rsidRDefault="00FE2133" w:rsidP="00974B93"/>
          <w:p w:rsidR="00A22A14" w:rsidRDefault="00EA74BC" w:rsidP="00A22A14">
            <w:pPr>
              <w:pStyle w:val="ListParagraph"/>
              <w:numPr>
                <w:ilvl w:val="0"/>
                <w:numId w:val="4"/>
              </w:numPr>
            </w:pPr>
            <w:r>
              <w:t>LSH to further mine the Bluesheep data to identify historical Apprenticeship Champions across all sectors.</w:t>
            </w:r>
          </w:p>
          <w:p w:rsidR="00A22A14" w:rsidRDefault="00FE2133" w:rsidP="00A22A14">
            <w:pPr>
              <w:pStyle w:val="ListParagraph"/>
            </w:pPr>
          </w:p>
          <w:p w:rsidR="00A22A14" w:rsidRPr="00A22A14" w:rsidRDefault="00EA74BC" w:rsidP="00A22A14">
            <w:pPr>
              <w:pStyle w:val="ListParagraph"/>
              <w:numPr>
                <w:ilvl w:val="0"/>
                <w:numId w:val="4"/>
              </w:numPr>
            </w:pPr>
            <w:r>
              <w:t xml:space="preserve">LWBLEF to work with LSH to produce </w:t>
            </w:r>
            <w:r w:rsidRPr="009425C9">
              <w:t xml:space="preserve">tailored marketing and resources for </w:t>
            </w:r>
            <w:r>
              <w:t>this cohort of businesses</w:t>
            </w:r>
            <w:r w:rsidRPr="00A22A14">
              <w:t>, addressing any particular needs and barriers. These would be developed through feedback with the businesses.</w:t>
            </w:r>
          </w:p>
          <w:p w:rsidR="00A22A14" w:rsidRPr="00635FB3" w:rsidRDefault="00FE2133" w:rsidP="00A22A14">
            <w:pPr>
              <w:pStyle w:val="ListParagraph"/>
            </w:pPr>
          </w:p>
          <w:p w:rsidR="00A22A14" w:rsidRDefault="00FE2133" w:rsidP="00A22A14">
            <w:pPr>
              <w:pStyle w:val="ListParagraph"/>
            </w:pPr>
          </w:p>
          <w:p w:rsidR="00A22A14" w:rsidRDefault="00FE2133" w:rsidP="00A22A14"/>
          <w:p w:rsidR="00D30DFD" w:rsidRPr="00974B93" w:rsidRDefault="00FE2133" w:rsidP="00974B93"/>
        </w:tc>
      </w:tr>
      <w:tr w:rsidR="00D378C5" w:rsidTr="005E6D45">
        <w:tc>
          <w:tcPr>
            <w:tcW w:w="4184" w:type="dxa"/>
          </w:tcPr>
          <w:p w:rsidR="00974B93" w:rsidRPr="00974B93" w:rsidRDefault="00EA74BC" w:rsidP="00BE3DE7">
            <w:pPr>
              <w:pStyle w:val="ListParagraph"/>
              <w:numPr>
                <w:ilvl w:val="0"/>
                <w:numId w:val="1"/>
              </w:numPr>
            </w:pPr>
            <w:r w:rsidRPr="00974B93">
              <w:t xml:space="preserve">Analysis of </w:t>
            </w:r>
            <w:r>
              <w:t xml:space="preserve">the first cut of </w:t>
            </w:r>
            <w:r w:rsidRPr="00974B93">
              <w:t xml:space="preserve">Bluesheep data has identified that </w:t>
            </w:r>
            <w:r>
              <w:t>overall A</w:t>
            </w:r>
            <w:r w:rsidRPr="00974B93">
              <w:t>pprenticeship numbers</w:t>
            </w:r>
            <w:r>
              <w:t xml:space="preserve"> between 16/17 and 17/18</w:t>
            </w:r>
            <w:r w:rsidRPr="00974B93">
              <w:t xml:space="preserve"> have decreased in each of Lancashire's priority sectors.</w:t>
            </w:r>
          </w:p>
        </w:tc>
        <w:tc>
          <w:tcPr>
            <w:tcW w:w="4185" w:type="dxa"/>
          </w:tcPr>
          <w:p w:rsidR="00974B93" w:rsidRPr="00974B93" w:rsidRDefault="00EA74BC" w:rsidP="00974B93">
            <w:pPr>
              <w:rPr>
                <w:b/>
              </w:rPr>
            </w:pPr>
            <w:r w:rsidRPr="00974B93">
              <w:rPr>
                <w:b/>
              </w:rPr>
              <w:t>Supported by</w:t>
            </w:r>
          </w:p>
          <w:p w:rsidR="00974B93" w:rsidRPr="00201A53" w:rsidRDefault="00EA74BC" w:rsidP="00DC26FD">
            <w:pPr>
              <w:pStyle w:val="ListParagraph"/>
              <w:numPr>
                <w:ilvl w:val="0"/>
                <w:numId w:val="7"/>
              </w:numPr>
              <w:rPr>
                <w:b/>
              </w:rPr>
            </w:pPr>
            <w:r w:rsidRPr="00974B93">
              <w:t>L</w:t>
            </w:r>
            <w:r>
              <w:t>L</w:t>
            </w:r>
            <w:r w:rsidRPr="00974B93">
              <w:t xml:space="preserve"> to </w:t>
            </w:r>
            <w:r>
              <w:t>embed Apprenticeships as a key priority in economic development events and activities, to promote Apprenticeships to businesses in their local economy</w:t>
            </w:r>
            <w:r w:rsidRPr="00974B93">
              <w:t>.</w:t>
            </w:r>
          </w:p>
        </w:tc>
        <w:tc>
          <w:tcPr>
            <w:tcW w:w="4185" w:type="dxa"/>
          </w:tcPr>
          <w:p w:rsidR="00974B93" w:rsidRPr="00974B93" w:rsidRDefault="00EA74BC" w:rsidP="00974B93">
            <w:pPr>
              <w:rPr>
                <w:b/>
              </w:rPr>
            </w:pPr>
            <w:r w:rsidRPr="00974B93">
              <w:rPr>
                <w:b/>
              </w:rPr>
              <w:t xml:space="preserve">LEAD </w:t>
            </w:r>
          </w:p>
          <w:p w:rsidR="005A7DA9" w:rsidRDefault="00EA74BC" w:rsidP="005A7DA9">
            <w:pPr>
              <w:pStyle w:val="ListParagraph"/>
              <w:numPr>
                <w:ilvl w:val="0"/>
                <w:numId w:val="7"/>
              </w:numPr>
            </w:pPr>
            <w:r w:rsidRPr="00974B93">
              <w:t>Work with partners to identify existing priority sector networks/groups</w:t>
            </w:r>
            <w:r>
              <w:t xml:space="preserve"> and negotiate presenting a </w:t>
            </w:r>
            <w:r w:rsidRPr="00974B93">
              <w:t>sector specific</w:t>
            </w:r>
            <w:r>
              <w:t xml:space="preserve"> Apprenticeship input at these events.</w:t>
            </w:r>
          </w:p>
          <w:p w:rsidR="00877C53" w:rsidRDefault="00FE2133" w:rsidP="00877C53">
            <w:pPr>
              <w:pStyle w:val="ListParagraph"/>
            </w:pPr>
          </w:p>
          <w:p w:rsidR="00974B93" w:rsidRPr="00974B93" w:rsidRDefault="00EA74BC" w:rsidP="00DC26FD">
            <w:pPr>
              <w:pStyle w:val="ListParagraph"/>
              <w:numPr>
                <w:ilvl w:val="0"/>
                <w:numId w:val="7"/>
              </w:numPr>
            </w:pPr>
            <w:r>
              <w:t xml:space="preserve">At these sector events utilise appropriate Apprenticeships Champions, so that the inputs are business led and have greatest impact. </w:t>
            </w:r>
          </w:p>
        </w:tc>
        <w:tc>
          <w:tcPr>
            <w:tcW w:w="4185" w:type="dxa"/>
          </w:tcPr>
          <w:p w:rsidR="00974B93" w:rsidRPr="00974B93" w:rsidRDefault="00EA74BC" w:rsidP="00974B93">
            <w:pPr>
              <w:rPr>
                <w:b/>
              </w:rPr>
            </w:pPr>
            <w:r w:rsidRPr="00974B93">
              <w:rPr>
                <w:b/>
              </w:rPr>
              <w:t>Supported by</w:t>
            </w:r>
          </w:p>
          <w:p w:rsidR="00A915B9" w:rsidRPr="00635FB3" w:rsidRDefault="00EA74BC" w:rsidP="00A915B9">
            <w:pPr>
              <w:pStyle w:val="ListParagraph"/>
              <w:numPr>
                <w:ilvl w:val="0"/>
                <w:numId w:val="11"/>
              </w:numPr>
            </w:pPr>
            <w:r w:rsidRPr="00635FB3">
              <w:t xml:space="preserve">Create a smooth process of transition for </w:t>
            </w:r>
            <w:r>
              <w:t>businesses in priority sectors</w:t>
            </w:r>
            <w:r w:rsidRPr="00635FB3">
              <w:t xml:space="preserve"> to be supported by the LWBL</w:t>
            </w:r>
            <w:r>
              <w:t>E</w:t>
            </w:r>
            <w:r w:rsidRPr="00635FB3">
              <w:t>F</w:t>
            </w:r>
            <w:r>
              <w:t>,</w:t>
            </w:r>
            <w:r w:rsidRPr="00635FB3">
              <w:t xml:space="preserve"> so that </w:t>
            </w:r>
            <w:r>
              <w:t>discussions can take place with their existing and/or new provider to begin an A</w:t>
            </w:r>
            <w:r w:rsidRPr="00635FB3">
              <w:t>pprenticeship discussion.</w:t>
            </w:r>
          </w:p>
          <w:p w:rsidR="00A915B9" w:rsidRPr="00635FB3" w:rsidRDefault="00FE2133" w:rsidP="00A915B9">
            <w:pPr>
              <w:ind w:left="360"/>
            </w:pPr>
          </w:p>
          <w:p w:rsidR="00635FB3" w:rsidRPr="008C529B" w:rsidRDefault="00EA74BC" w:rsidP="00974B93">
            <w:pPr>
              <w:pStyle w:val="ListParagraph"/>
              <w:numPr>
                <w:ilvl w:val="0"/>
                <w:numId w:val="11"/>
              </w:numPr>
            </w:pPr>
            <w:r w:rsidRPr="00635FB3">
              <w:t>Feedback loop to be created so that providers inform the LWBL</w:t>
            </w:r>
            <w:r>
              <w:t xml:space="preserve">EF of the result of discussions/referrals which is then fed back to the LSH so that </w:t>
            </w:r>
            <w:r>
              <w:lastRenderedPageBreak/>
              <w:t>the impact can be tracked against performance.</w:t>
            </w:r>
          </w:p>
        </w:tc>
        <w:tc>
          <w:tcPr>
            <w:tcW w:w="4185" w:type="dxa"/>
          </w:tcPr>
          <w:p w:rsidR="00974B93" w:rsidRDefault="00FE2133" w:rsidP="00974B93"/>
          <w:p w:rsidR="00A915B9" w:rsidRPr="00974B93" w:rsidRDefault="00EA74BC" w:rsidP="00974B93">
            <w:pPr>
              <w:pStyle w:val="ListParagraph"/>
              <w:numPr>
                <w:ilvl w:val="0"/>
                <w:numId w:val="4"/>
              </w:numPr>
            </w:pPr>
            <w:r>
              <w:t xml:space="preserve">LWBLEF to work with LSH to produce </w:t>
            </w:r>
            <w:r w:rsidRPr="009425C9">
              <w:t xml:space="preserve">tailored marketing and resources for </w:t>
            </w:r>
            <w:r>
              <w:t>this cohort of businesses</w:t>
            </w:r>
            <w:r w:rsidRPr="00A22A14">
              <w:t>, addressing any particular needs and barriers. These would be developed through feedback with the businesses.</w:t>
            </w:r>
          </w:p>
        </w:tc>
      </w:tr>
      <w:tr w:rsidR="00D378C5" w:rsidTr="005E6D45">
        <w:tc>
          <w:tcPr>
            <w:tcW w:w="4184" w:type="dxa"/>
          </w:tcPr>
          <w:p w:rsidR="007A2F64" w:rsidRDefault="00EA74BC" w:rsidP="007A2F64">
            <w:pPr>
              <w:pStyle w:val="ListParagraph"/>
              <w:numPr>
                <w:ilvl w:val="0"/>
                <w:numId w:val="1"/>
              </w:numPr>
            </w:pPr>
            <w:r>
              <w:t xml:space="preserve">Lancashire Providers, through the Eunoia research, have highlighted that there is a continuous sustained effort </w:t>
            </w:r>
            <w:r w:rsidRPr="007A2F64">
              <w:t xml:space="preserve">required to ensure comprehensive careers advice, improve </w:t>
            </w:r>
            <w:r>
              <w:t>A</w:t>
            </w:r>
            <w:r w:rsidRPr="007A2F64">
              <w:t xml:space="preserve">pprenticeship advocacy in schools, and support parental knowledge, understanding and to work with employers to develop attractive </w:t>
            </w:r>
            <w:r>
              <w:t>A</w:t>
            </w:r>
            <w:r w:rsidRPr="007A2F64">
              <w:t>pprenticeship vacancies.</w:t>
            </w:r>
          </w:p>
          <w:p w:rsidR="007A2F64" w:rsidRDefault="00FE2133" w:rsidP="007A2F64">
            <w:pPr>
              <w:pStyle w:val="ListParagraph"/>
            </w:pPr>
          </w:p>
          <w:p w:rsidR="00F84C17" w:rsidRPr="00F84C17" w:rsidRDefault="00EA74BC" w:rsidP="007A2F64">
            <w:pPr>
              <w:pStyle w:val="ListParagraph"/>
              <w:numPr>
                <w:ilvl w:val="0"/>
                <w:numId w:val="1"/>
              </w:numPr>
            </w:pPr>
            <w:r w:rsidRPr="00F84C17">
              <w:t xml:space="preserve">A review of the last 12 months of </w:t>
            </w:r>
            <w:r>
              <w:t xml:space="preserve">   </w:t>
            </w:r>
            <w:r w:rsidRPr="00F84C17">
              <w:t>vacancy data shows an increasing number of hard to fill vacancies in Lancashire.</w:t>
            </w:r>
          </w:p>
          <w:p w:rsidR="00BE3DE7" w:rsidRPr="008C529B" w:rsidRDefault="00FE2133" w:rsidP="00F84C17">
            <w:pPr>
              <w:pStyle w:val="ListParagraph"/>
            </w:pPr>
          </w:p>
        </w:tc>
        <w:tc>
          <w:tcPr>
            <w:tcW w:w="4185" w:type="dxa"/>
          </w:tcPr>
          <w:p w:rsidR="008C529B" w:rsidRPr="008C529B" w:rsidRDefault="00EA74BC" w:rsidP="008C529B">
            <w:pPr>
              <w:rPr>
                <w:b/>
              </w:rPr>
            </w:pPr>
            <w:r w:rsidRPr="008C529B">
              <w:rPr>
                <w:b/>
              </w:rPr>
              <w:t>Supported by</w:t>
            </w:r>
          </w:p>
          <w:p w:rsidR="00BE3DE7" w:rsidRDefault="00EA74BC" w:rsidP="001164D8">
            <w:pPr>
              <w:pStyle w:val="ListParagraph"/>
              <w:numPr>
                <w:ilvl w:val="0"/>
                <w:numId w:val="17"/>
              </w:numPr>
            </w:pPr>
            <w:r w:rsidRPr="008C529B">
              <w:t>L</w:t>
            </w:r>
            <w:r>
              <w:t>ancashire County Council's Apprenticeship team to support their</w:t>
            </w:r>
            <w:r w:rsidRPr="008C529B">
              <w:t xml:space="preserve"> looked after children and care leavers tea</w:t>
            </w:r>
            <w:r>
              <w:t>m, supporting young people into A</w:t>
            </w:r>
            <w:r w:rsidRPr="008C529B">
              <w:t>pprenticeships.</w:t>
            </w:r>
          </w:p>
          <w:p w:rsidR="00DC26FD" w:rsidRDefault="00FE2133" w:rsidP="00DC26FD">
            <w:pPr>
              <w:pStyle w:val="ListParagraph"/>
            </w:pPr>
          </w:p>
          <w:p w:rsidR="00DC26FD" w:rsidRDefault="00EA74BC" w:rsidP="001164D8">
            <w:pPr>
              <w:pStyle w:val="ListParagraph"/>
              <w:numPr>
                <w:ilvl w:val="0"/>
                <w:numId w:val="17"/>
              </w:numPr>
            </w:pPr>
            <w:r>
              <w:t>Unitary Authorities to do similar.</w:t>
            </w:r>
          </w:p>
          <w:p w:rsidR="005E0AAE" w:rsidRDefault="00FE2133" w:rsidP="005E0AAE">
            <w:pPr>
              <w:pStyle w:val="ListParagraph"/>
            </w:pPr>
          </w:p>
          <w:p w:rsidR="005E0AAE" w:rsidRPr="008C529B" w:rsidRDefault="00EA74BC" w:rsidP="001164D8">
            <w:pPr>
              <w:pStyle w:val="ListParagraph"/>
              <w:numPr>
                <w:ilvl w:val="0"/>
                <w:numId w:val="17"/>
              </w:numPr>
            </w:pPr>
            <w:r>
              <w:t>Local Authorities to enable Apprentices to become Apprentice Ambassadors, who can talk in school and college about their story and experience to support the Enterprise Adviser Network and careers plans.</w:t>
            </w:r>
          </w:p>
        </w:tc>
        <w:tc>
          <w:tcPr>
            <w:tcW w:w="4185" w:type="dxa"/>
          </w:tcPr>
          <w:p w:rsidR="00CB61BB" w:rsidRPr="008C529B" w:rsidRDefault="00EA74BC" w:rsidP="008C529B">
            <w:pPr>
              <w:rPr>
                <w:b/>
              </w:rPr>
            </w:pPr>
            <w:r w:rsidRPr="008C529B">
              <w:rPr>
                <w:b/>
              </w:rPr>
              <w:t>LEAD</w:t>
            </w:r>
          </w:p>
          <w:p w:rsidR="00BE3DE7" w:rsidRDefault="00EA74BC" w:rsidP="00A915B9">
            <w:pPr>
              <w:pStyle w:val="ListParagraph"/>
              <w:numPr>
                <w:ilvl w:val="0"/>
                <w:numId w:val="14"/>
              </w:numPr>
            </w:pPr>
            <w:r w:rsidRPr="008C529B">
              <w:t xml:space="preserve">LHS to </w:t>
            </w:r>
            <w:r>
              <w:t>continue to drive the Apprenticeship Specialism Pilot, with the Careers and Enterprise Company and Inspira, through the Enterprise Adviser Network to embed Apprenticeships in school and college careers plans across Lancashire</w:t>
            </w:r>
            <w:r w:rsidRPr="008C529B">
              <w:t>.</w:t>
            </w:r>
          </w:p>
          <w:p w:rsidR="00247FB9" w:rsidRPr="008C529B" w:rsidRDefault="00FE2133" w:rsidP="00247FB9">
            <w:pPr>
              <w:pStyle w:val="ListParagraph"/>
            </w:pPr>
          </w:p>
          <w:p w:rsidR="00247FB9" w:rsidRDefault="00EA74BC" w:rsidP="00247FB9">
            <w:pPr>
              <w:pStyle w:val="ListParagraph"/>
              <w:numPr>
                <w:ilvl w:val="0"/>
                <w:numId w:val="14"/>
              </w:numPr>
            </w:pPr>
            <w:r>
              <w:t xml:space="preserve">Review the Apprenticeship knowledge of those organisations delivering initiatives and projects that engage with the 'Inclusive Workforce'. </w:t>
            </w:r>
          </w:p>
          <w:p w:rsidR="00CB61BB" w:rsidRPr="008C529B" w:rsidRDefault="00FE2133" w:rsidP="008C529B">
            <w:pPr>
              <w:ind w:left="360"/>
            </w:pPr>
          </w:p>
        </w:tc>
        <w:tc>
          <w:tcPr>
            <w:tcW w:w="4185" w:type="dxa"/>
          </w:tcPr>
          <w:p w:rsidR="002B1E07" w:rsidRPr="008C529B" w:rsidRDefault="00EA74BC" w:rsidP="00974B93">
            <w:pPr>
              <w:rPr>
                <w:b/>
              </w:rPr>
            </w:pPr>
            <w:r w:rsidRPr="008C529B">
              <w:rPr>
                <w:b/>
              </w:rPr>
              <w:t>LEAD</w:t>
            </w:r>
          </w:p>
          <w:p w:rsidR="00BE3DE7" w:rsidRPr="008C529B" w:rsidRDefault="00EA74BC" w:rsidP="00BE3DE7">
            <w:pPr>
              <w:pStyle w:val="ListParagraph"/>
              <w:numPr>
                <w:ilvl w:val="0"/>
                <w:numId w:val="13"/>
              </w:numPr>
            </w:pPr>
            <w:r w:rsidRPr="008C529B">
              <w:t>Apprenticeship Ambassador Network</w:t>
            </w:r>
            <w:r>
              <w:t>.</w:t>
            </w:r>
          </w:p>
          <w:p w:rsidR="00CB61BB" w:rsidRPr="008C529B" w:rsidRDefault="00FE2133" w:rsidP="00CB61BB">
            <w:pPr>
              <w:pStyle w:val="ListParagraph"/>
            </w:pPr>
          </w:p>
          <w:p w:rsidR="00BE3DE7" w:rsidRPr="008C529B" w:rsidRDefault="00EA74BC" w:rsidP="00BE3DE7">
            <w:pPr>
              <w:pStyle w:val="ListParagraph"/>
              <w:numPr>
                <w:ilvl w:val="0"/>
                <w:numId w:val="13"/>
              </w:numPr>
            </w:pPr>
            <w:r w:rsidRPr="008C529B">
              <w:t>Apprenticeship Support &amp; Knowledge for Schools Project (ASK Project)</w:t>
            </w:r>
            <w:r>
              <w:t>.</w:t>
            </w:r>
          </w:p>
        </w:tc>
        <w:tc>
          <w:tcPr>
            <w:tcW w:w="4185" w:type="dxa"/>
          </w:tcPr>
          <w:p w:rsidR="008C529B" w:rsidRPr="008C529B" w:rsidRDefault="00FE2133" w:rsidP="008C529B"/>
          <w:p w:rsidR="008C529B" w:rsidRPr="008C529B" w:rsidRDefault="00EA74BC" w:rsidP="00A915B9">
            <w:pPr>
              <w:pStyle w:val="ListParagraph"/>
              <w:numPr>
                <w:ilvl w:val="0"/>
                <w:numId w:val="14"/>
              </w:numPr>
            </w:pPr>
            <w:r w:rsidRPr="008C529B">
              <w:t>LWBLEF to continue to recruit Employer Apprenticeship and Apprentice Ambassadors in both public and private sectors.</w:t>
            </w:r>
          </w:p>
          <w:p w:rsidR="008C529B" w:rsidRPr="008C529B" w:rsidRDefault="00FE2133" w:rsidP="008C529B">
            <w:pPr>
              <w:pStyle w:val="ListParagraph"/>
            </w:pPr>
          </w:p>
          <w:p w:rsidR="00A915B9" w:rsidRPr="008C529B" w:rsidRDefault="00EA74BC" w:rsidP="00A915B9">
            <w:pPr>
              <w:pStyle w:val="ListParagraph"/>
              <w:numPr>
                <w:ilvl w:val="0"/>
                <w:numId w:val="14"/>
              </w:numPr>
            </w:pPr>
            <w:r w:rsidRPr="008C529B">
              <w:t xml:space="preserve">LSH to work with schools through </w:t>
            </w:r>
            <w:r>
              <w:t>the Lancashire Enterprise Advise</w:t>
            </w:r>
            <w:r w:rsidRPr="008C529B">
              <w:t>r Network (LEAN) to ensure that</w:t>
            </w:r>
            <w:r>
              <w:t xml:space="preserve"> quality activities advocating A</w:t>
            </w:r>
            <w:r w:rsidRPr="008C529B">
              <w:t xml:space="preserve">pprenticeship are embedded in all school plans to meet the Gatsby benchmarks. </w:t>
            </w:r>
            <w:r>
              <w:t>To include use of Local Authority Apprentice Ambassadors.</w:t>
            </w:r>
          </w:p>
          <w:p w:rsidR="008C529B" w:rsidRPr="008C529B" w:rsidRDefault="00FE2133" w:rsidP="008C529B">
            <w:pPr>
              <w:pStyle w:val="ListParagraph"/>
            </w:pPr>
          </w:p>
          <w:p w:rsidR="001F2578" w:rsidRDefault="00EA74BC" w:rsidP="00B10B4B">
            <w:pPr>
              <w:pStyle w:val="ListParagraph"/>
              <w:numPr>
                <w:ilvl w:val="0"/>
                <w:numId w:val="14"/>
              </w:numPr>
            </w:pPr>
            <w:r w:rsidRPr="008C529B">
              <w:t>LEAN to support Ent</w:t>
            </w:r>
            <w:r>
              <w:t>erprise Advise</w:t>
            </w:r>
            <w:r w:rsidRPr="008C529B">
              <w:t xml:space="preserve">rs </w:t>
            </w:r>
            <w:r>
              <w:t xml:space="preserve">to </w:t>
            </w:r>
            <w:r w:rsidRPr="008C529B">
              <w:t>raise the</w:t>
            </w:r>
            <w:r>
              <w:t>ir knowledge regarding A</w:t>
            </w:r>
            <w:r w:rsidRPr="008C529B">
              <w:t xml:space="preserve">pprenticeships to support their role. </w:t>
            </w:r>
          </w:p>
          <w:p w:rsidR="00247FB9" w:rsidRDefault="00FE2133" w:rsidP="00247FB9">
            <w:pPr>
              <w:pStyle w:val="ListParagraph"/>
            </w:pPr>
          </w:p>
          <w:p w:rsidR="00247FB9" w:rsidRDefault="00EA74BC" w:rsidP="00247FB9">
            <w:pPr>
              <w:pStyle w:val="ListParagraph"/>
              <w:numPr>
                <w:ilvl w:val="0"/>
                <w:numId w:val="14"/>
              </w:numPr>
            </w:pPr>
            <w:r>
              <w:t>If there is a need LSH to organise Apprenticeship advocacy events for organisations delivering initiatives and projects that engage with the 'Inclusive Workforce'.</w:t>
            </w:r>
          </w:p>
          <w:p w:rsidR="008C529B" w:rsidRDefault="00FE2133" w:rsidP="008C529B">
            <w:pPr>
              <w:pStyle w:val="ListParagraph"/>
            </w:pPr>
          </w:p>
          <w:p w:rsidR="008C529B" w:rsidRDefault="00EA74BC" w:rsidP="008C529B">
            <w:pPr>
              <w:pStyle w:val="ListParagraph"/>
              <w:numPr>
                <w:ilvl w:val="0"/>
                <w:numId w:val="14"/>
              </w:numPr>
            </w:pPr>
            <w:r>
              <w:t xml:space="preserve">LCC and Unitary Authorities to support their </w:t>
            </w:r>
            <w:r w:rsidRPr="008C529B">
              <w:t>looked after children and care leavers team</w:t>
            </w:r>
            <w:r>
              <w:t>s to raise their knowledge regarding Apprenticeships to support their roles.</w:t>
            </w:r>
          </w:p>
          <w:p w:rsidR="005E5669" w:rsidRDefault="00FE2133" w:rsidP="005E5669">
            <w:pPr>
              <w:pStyle w:val="ListParagraph"/>
            </w:pPr>
          </w:p>
          <w:p w:rsidR="005E5669" w:rsidRDefault="00EA74BC" w:rsidP="008C529B">
            <w:pPr>
              <w:pStyle w:val="ListParagraph"/>
              <w:numPr>
                <w:ilvl w:val="0"/>
                <w:numId w:val="14"/>
              </w:numPr>
            </w:pPr>
            <w:r>
              <w:t>South Ribble Council's Apprenticeship Factory to develop IAG sessions for Parents and Teachers (Myth Busting).</w:t>
            </w:r>
          </w:p>
          <w:p w:rsidR="008C529B" w:rsidRPr="008C529B" w:rsidRDefault="00FE2133" w:rsidP="008C529B"/>
        </w:tc>
      </w:tr>
      <w:tr w:rsidR="00D378C5" w:rsidTr="005E6D45">
        <w:tc>
          <w:tcPr>
            <w:tcW w:w="4184" w:type="dxa"/>
          </w:tcPr>
          <w:p w:rsidR="002421A5" w:rsidRPr="008C529B" w:rsidRDefault="00EA74BC" w:rsidP="00974B93">
            <w:pPr>
              <w:pStyle w:val="ListParagraph"/>
              <w:numPr>
                <w:ilvl w:val="0"/>
                <w:numId w:val="1"/>
              </w:numPr>
            </w:pPr>
            <w:r w:rsidRPr="008C529B">
              <w:t>Recommendations from Eunoia Research.</w:t>
            </w:r>
          </w:p>
        </w:tc>
        <w:tc>
          <w:tcPr>
            <w:tcW w:w="4185" w:type="dxa"/>
          </w:tcPr>
          <w:p w:rsidR="002421A5" w:rsidRPr="008C529B" w:rsidRDefault="00FE2133" w:rsidP="00974B93">
            <w:pPr>
              <w:rPr>
                <w:b/>
              </w:rPr>
            </w:pPr>
          </w:p>
        </w:tc>
        <w:tc>
          <w:tcPr>
            <w:tcW w:w="4185" w:type="dxa"/>
          </w:tcPr>
          <w:p w:rsidR="002421A5" w:rsidRPr="008C529B" w:rsidRDefault="00FE2133" w:rsidP="00974B93">
            <w:pPr>
              <w:rPr>
                <w:b/>
              </w:rPr>
            </w:pPr>
          </w:p>
        </w:tc>
        <w:tc>
          <w:tcPr>
            <w:tcW w:w="4185" w:type="dxa"/>
          </w:tcPr>
          <w:p w:rsidR="002421A5" w:rsidRPr="008C529B" w:rsidRDefault="00EA74BC" w:rsidP="002421A5">
            <w:pPr>
              <w:rPr>
                <w:b/>
              </w:rPr>
            </w:pPr>
            <w:r w:rsidRPr="008C529B">
              <w:rPr>
                <w:b/>
              </w:rPr>
              <w:t>LEAD</w:t>
            </w:r>
          </w:p>
          <w:p w:rsidR="002421A5" w:rsidRPr="008C529B" w:rsidRDefault="00EA74BC" w:rsidP="002421A5">
            <w:pPr>
              <w:pStyle w:val="ListParagraph"/>
              <w:numPr>
                <w:ilvl w:val="0"/>
                <w:numId w:val="16"/>
              </w:numPr>
            </w:pPr>
            <w:r w:rsidRPr="008C529B">
              <w:t>Share impact of recommendations carried out with the action group.</w:t>
            </w:r>
          </w:p>
          <w:p w:rsidR="002421A5" w:rsidRPr="008C529B" w:rsidRDefault="00EA74BC" w:rsidP="002421A5">
            <w:pPr>
              <w:pStyle w:val="ListParagraph"/>
              <w:numPr>
                <w:ilvl w:val="0"/>
                <w:numId w:val="16"/>
              </w:numPr>
              <w:rPr>
                <w:b/>
              </w:rPr>
            </w:pPr>
            <w:r w:rsidRPr="008C529B">
              <w:t xml:space="preserve">Share plans going forward to support the LWBLEF members.  </w:t>
            </w:r>
          </w:p>
        </w:tc>
        <w:tc>
          <w:tcPr>
            <w:tcW w:w="4185" w:type="dxa"/>
          </w:tcPr>
          <w:p w:rsidR="008C529B" w:rsidRPr="008C529B" w:rsidRDefault="00FE2133" w:rsidP="002421A5"/>
          <w:p w:rsidR="002421A5" w:rsidRPr="008C529B" w:rsidRDefault="00EA74BC" w:rsidP="008C529B">
            <w:pPr>
              <w:pStyle w:val="ListParagraph"/>
              <w:numPr>
                <w:ilvl w:val="0"/>
                <w:numId w:val="16"/>
              </w:numPr>
            </w:pPr>
            <w:r w:rsidRPr="008C529B">
              <w:t xml:space="preserve">LWBLEF to include recommendations from Eunoia report onto the 2019-20 LWBLEF business plan. Feedback to action group on the plans put forward and the actions taken. </w:t>
            </w:r>
          </w:p>
        </w:tc>
      </w:tr>
      <w:tr w:rsidR="00D378C5" w:rsidTr="005E6D45">
        <w:tc>
          <w:tcPr>
            <w:tcW w:w="4184" w:type="dxa"/>
          </w:tcPr>
          <w:p w:rsidR="002B1E07" w:rsidRPr="008C529B" w:rsidRDefault="00EA74BC" w:rsidP="00974B93">
            <w:pPr>
              <w:pStyle w:val="ListParagraph"/>
              <w:numPr>
                <w:ilvl w:val="0"/>
                <w:numId w:val="1"/>
              </w:numPr>
            </w:pPr>
            <w:r w:rsidRPr="008C529B">
              <w:lastRenderedPageBreak/>
              <w:t>Lancashire has dropped 5 places from 12 to 7 in the LEP rankings of apprenticeship starts as a % of the working age population.</w:t>
            </w:r>
          </w:p>
        </w:tc>
        <w:tc>
          <w:tcPr>
            <w:tcW w:w="4185" w:type="dxa"/>
          </w:tcPr>
          <w:p w:rsidR="002B1E07" w:rsidRPr="008C529B" w:rsidRDefault="00FE2133" w:rsidP="00974B93">
            <w:pPr>
              <w:rPr>
                <w:b/>
              </w:rPr>
            </w:pPr>
          </w:p>
        </w:tc>
        <w:tc>
          <w:tcPr>
            <w:tcW w:w="4185" w:type="dxa"/>
          </w:tcPr>
          <w:p w:rsidR="00BE3DE7" w:rsidRPr="008C529B" w:rsidRDefault="00EA74BC" w:rsidP="00BE3DE7">
            <w:pPr>
              <w:rPr>
                <w:b/>
              </w:rPr>
            </w:pPr>
            <w:r w:rsidRPr="008C529B">
              <w:rPr>
                <w:b/>
              </w:rPr>
              <w:t xml:space="preserve">LEAD </w:t>
            </w:r>
          </w:p>
          <w:p w:rsidR="002B1E07" w:rsidRPr="00247FB9" w:rsidRDefault="00EA74BC" w:rsidP="00247FB9">
            <w:pPr>
              <w:pStyle w:val="ListParagraph"/>
              <w:numPr>
                <w:ilvl w:val="0"/>
                <w:numId w:val="12"/>
              </w:numPr>
            </w:pPr>
            <w:r>
              <w:t xml:space="preserve">LSH to work with the other 38 LEPs through the LEP Skills Network to collectively lobby and share best practise. </w:t>
            </w:r>
          </w:p>
        </w:tc>
        <w:tc>
          <w:tcPr>
            <w:tcW w:w="4185" w:type="dxa"/>
          </w:tcPr>
          <w:p w:rsidR="002B1E07" w:rsidRPr="008C529B" w:rsidRDefault="00FE2133" w:rsidP="00974B93">
            <w:pPr>
              <w:rPr>
                <w:b/>
              </w:rPr>
            </w:pPr>
          </w:p>
        </w:tc>
        <w:tc>
          <w:tcPr>
            <w:tcW w:w="4185" w:type="dxa"/>
          </w:tcPr>
          <w:p w:rsidR="00484124" w:rsidRDefault="00FE2133" w:rsidP="00974B93"/>
          <w:p w:rsidR="002B1E07" w:rsidRPr="008C529B" w:rsidRDefault="00EA74BC" w:rsidP="00484124">
            <w:pPr>
              <w:pStyle w:val="ListParagraph"/>
              <w:numPr>
                <w:ilvl w:val="0"/>
                <w:numId w:val="12"/>
              </w:numPr>
            </w:pPr>
            <w:r w:rsidRPr="008C529B">
              <w:t>Investigate if the LEP areas with the best rankings have don</w:t>
            </w:r>
            <w:r>
              <w:t>e anything specific to bolster A</w:t>
            </w:r>
            <w:r w:rsidRPr="008C529B">
              <w:t>pprenticeship start numbers.</w:t>
            </w:r>
          </w:p>
        </w:tc>
      </w:tr>
    </w:tbl>
    <w:p w:rsidR="005E6D45" w:rsidRDefault="00FE2133"/>
    <w:sectPr w:rsidR="005E6D45" w:rsidSect="00EA74BC">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94E" w:rsidRDefault="00EA74BC">
      <w:pPr>
        <w:spacing w:after="0" w:line="240" w:lineRule="auto"/>
      </w:pPr>
      <w:r>
        <w:separator/>
      </w:r>
    </w:p>
  </w:endnote>
  <w:endnote w:type="continuationSeparator" w:id="0">
    <w:p w:rsidR="005A494E" w:rsidRDefault="00EA7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4BC" w:rsidRDefault="00EA74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10F" w:rsidRDefault="00FE21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4BC" w:rsidRDefault="00EA7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94E" w:rsidRDefault="00EA74BC">
      <w:pPr>
        <w:spacing w:after="0" w:line="240" w:lineRule="auto"/>
      </w:pPr>
      <w:r>
        <w:separator/>
      </w:r>
    </w:p>
  </w:footnote>
  <w:footnote w:type="continuationSeparator" w:id="0">
    <w:p w:rsidR="005A494E" w:rsidRDefault="00EA74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4BC" w:rsidRDefault="00EA74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10F" w:rsidRDefault="00FE2133" w:rsidP="001838EB">
    <w:pPr>
      <w:pStyle w:val="Header"/>
      <w:jc w:val="center"/>
    </w:pPr>
    <w:sdt>
      <w:sdtPr>
        <w:id w:val="-1317796818"/>
        <w:docPartObj>
          <w:docPartGallery w:val="Watermarks"/>
          <w:docPartUnique/>
        </w:docPartObj>
      </w:sdtPr>
      <w:sdtEndPr/>
      <w:sdtContent>
        <w:r w:rsidR="00EA74BC">
          <w:rPr>
            <w:b/>
            <w:sz w:val="28"/>
            <w:szCs w:val="28"/>
          </w:rPr>
          <w:t xml:space="preserve"> Draft R</w:t>
        </w:r>
        <w:r w:rsidR="00EA74BC" w:rsidRPr="004B7A66">
          <w:rPr>
            <w:b/>
            <w:sz w:val="28"/>
            <w:szCs w:val="28"/>
          </w:rPr>
          <w:t>ecommendations and Action Plan</w:t>
        </w:r>
      </w:sdtContent>
    </w:sdt>
  </w:p>
  <w:p w:rsidR="00C7710F" w:rsidRDefault="00FE2133" w:rsidP="00C7710F">
    <w:pPr>
      <w:pStyle w:val="Header"/>
      <w:jc w:val="center"/>
    </w:pPr>
  </w:p>
  <w:tbl>
    <w:tblPr>
      <w:tblStyle w:val="TableGrid"/>
      <w:tblW w:w="0" w:type="auto"/>
      <w:tblLook w:val="04A0" w:firstRow="1" w:lastRow="0" w:firstColumn="1" w:lastColumn="0" w:noHBand="0" w:noVBand="1"/>
    </w:tblPr>
    <w:tblGrid>
      <w:gridCol w:w="4184"/>
      <w:gridCol w:w="4185"/>
      <w:gridCol w:w="4185"/>
      <w:gridCol w:w="4185"/>
      <w:gridCol w:w="4185"/>
    </w:tblGrid>
    <w:tr w:rsidR="00D378C5" w:rsidTr="0099708C">
      <w:tc>
        <w:tcPr>
          <w:tcW w:w="4184" w:type="dxa"/>
        </w:tcPr>
        <w:p w:rsidR="00C7710F" w:rsidRPr="00974B93" w:rsidRDefault="00EA74BC" w:rsidP="00C7710F">
          <w:pPr>
            <w:rPr>
              <w:b/>
            </w:rPr>
          </w:pPr>
          <w:r w:rsidRPr="00974B93">
            <w:rPr>
              <w:b/>
            </w:rPr>
            <w:t>Identified issue and evidence to support</w:t>
          </w:r>
        </w:p>
      </w:tc>
      <w:tc>
        <w:tcPr>
          <w:tcW w:w="12555" w:type="dxa"/>
          <w:gridSpan w:val="3"/>
        </w:tcPr>
        <w:p w:rsidR="00C7710F" w:rsidRPr="00974B93" w:rsidRDefault="00EA74BC" w:rsidP="00C7710F">
          <w:pPr>
            <w:jc w:val="center"/>
            <w:rPr>
              <w:b/>
            </w:rPr>
          </w:pPr>
          <w:r w:rsidRPr="00974B93">
            <w:rPr>
              <w:b/>
            </w:rPr>
            <w:t>Recommendations</w:t>
          </w:r>
        </w:p>
      </w:tc>
      <w:tc>
        <w:tcPr>
          <w:tcW w:w="4185" w:type="dxa"/>
        </w:tcPr>
        <w:p w:rsidR="00C7710F" w:rsidRPr="00974B93" w:rsidRDefault="00EA74BC" w:rsidP="00C7710F">
          <w:pPr>
            <w:rPr>
              <w:b/>
            </w:rPr>
          </w:pPr>
          <w:r>
            <w:rPr>
              <w:b/>
            </w:rPr>
            <w:t xml:space="preserve">Next Steps (to be </w:t>
          </w:r>
          <w:r w:rsidRPr="00974B93">
            <w:rPr>
              <w:b/>
            </w:rPr>
            <w:t>d</w:t>
          </w:r>
          <w:r>
            <w:rPr>
              <w:b/>
            </w:rPr>
            <w:t>riven</w:t>
          </w:r>
          <w:r w:rsidRPr="00974B93">
            <w:rPr>
              <w:b/>
            </w:rPr>
            <w:t xml:space="preserve"> by LEAD)</w:t>
          </w:r>
        </w:p>
      </w:tc>
    </w:tr>
    <w:tr w:rsidR="00D378C5" w:rsidTr="0099708C">
      <w:tc>
        <w:tcPr>
          <w:tcW w:w="4184" w:type="dxa"/>
        </w:tcPr>
        <w:p w:rsidR="00C7710F" w:rsidRPr="00974B93" w:rsidRDefault="00FE2133" w:rsidP="00C7710F">
          <w:pPr>
            <w:rPr>
              <w:b/>
            </w:rPr>
          </w:pPr>
        </w:p>
      </w:tc>
      <w:tc>
        <w:tcPr>
          <w:tcW w:w="4185" w:type="dxa"/>
        </w:tcPr>
        <w:p w:rsidR="00C7710F" w:rsidRPr="00974B93" w:rsidRDefault="00EA74BC" w:rsidP="00C7710F">
          <w:pPr>
            <w:jc w:val="center"/>
            <w:rPr>
              <w:b/>
            </w:rPr>
          </w:pPr>
          <w:r w:rsidRPr="00974B93">
            <w:rPr>
              <w:b/>
            </w:rPr>
            <w:t>Lancashire Leaders (LL)</w:t>
          </w:r>
        </w:p>
      </w:tc>
      <w:tc>
        <w:tcPr>
          <w:tcW w:w="4185" w:type="dxa"/>
        </w:tcPr>
        <w:p w:rsidR="00C7710F" w:rsidRPr="00974B93" w:rsidRDefault="00EA74BC" w:rsidP="00C7710F">
          <w:pPr>
            <w:jc w:val="center"/>
            <w:rPr>
              <w:b/>
            </w:rPr>
          </w:pPr>
          <w:r w:rsidRPr="00974B93">
            <w:rPr>
              <w:b/>
            </w:rPr>
            <w:t>Lancashire Skills Hub (LSH)</w:t>
          </w:r>
        </w:p>
      </w:tc>
      <w:tc>
        <w:tcPr>
          <w:tcW w:w="4185" w:type="dxa"/>
        </w:tcPr>
        <w:p w:rsidR="00C7710F" w:rsidRPr="00974B93" w:rsidRDefault="00EA74BC" w:rsidP="00C7710F">
          <w:pPr>
            <w:jc w:val="center"/>
            <w:rPr>
              <w:b/>
            </w:rPr>
          </w:pPr>
          <w:r w:rsidRPr="00974B93">
            <w:rPr>
              <w:b/>
            </w:rPr>
            <w:t xml:space="preserve">Lancashire WBL </w:t>
          </w:r>
          <w:r>
            <w:rPr>
              <w:b/>
            </w:rPr>
            <w:t xml:space="preserve">Executive </w:t>
          </w:r>
          <w:r w:rsidRPr="00974B93">
            <w:rPr>
              <w:b/>
            </w:rPr>
            <w:t>Forum (LWBL</w:t>
          </w:r>
          <w:r>
            <w:rPr>
              <w:b/>
            </w:rPr>
            <w:t>E</w:t>
          </w:r>
          <w:r w:rsidRPr="00974B93">
            <w:rPr>
              <w:b/>
            </w:rPr>
            <w:t>F)</w:t>
          </w:r>
        </w:p>
      </w:tc>
      <w:tc>
        <w:tcPr>
          <w:tcW w:w="4185" w:type="dxa"/>
        </w:tcPr>
        <w:p w:rsidR="00C7710F" w:rsidRPr="00974B93" w:rsidRDefault="00FE2133" w:rsidP="00C7710F">
          <w:pPr>
            <w:rPr>
              <w:b/>
            </w:rPr>
          </w:pPr>
        </w:p>
      </w:tc>
    </w:tr>
  </w:tbl>
  <w:p w:rsidR="005E6D45" w:rsidRDefault="00FE21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4BC" w:rsidRDefault="00EA74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955"/>
    <w:multiLevelType w:val="hybridMultilevel"/>
    <w:tmpl w:val="4D18F5DC"/>
    <w:lvl w:ilvl="0" w:tplc="8F345AD6">
      <w:start w:val="1"/>
      <w:numFmt w:val="bullet"/>
      <w:lvlText w:val=""/>
      <w:lvlJc w:val="left"/>
      <w:pPr>
        <w:ind w:left="720" w:hanging="360"/>
      </w:pPr>
      <w:rPr>
        <w:rFonts w:ascii="Symbol" w:hAnsi="Symbol" w:hint="default"/>
      </w:rPr>
    </w:lvl>
    <w:lvl w:ilvl="1" w:tplc="3508BF68" w:tentative="1">
      <w:start w:val="1"/>
      <w:numFmt w:val="bullet"/>
      <w:lvlText w:val="o"/>
      <w:lvlJc w:val="left"/>
      <w:pPr>
        <w:ind w:left="1440" w:hanging="360"/>
      </w:pPr>
      <w:rPr>
        <w:rFonts w:ascii="Courier New" w:hAnsi="Courier New" w:cs="Courier New" w:hint="default"/>
      </w:rPr>
    </w:lvl>
    <w:lvl w:ilvl="2" w:tplc="AAD8A8E4" w:tentative="1">
      <w:start w:val="1"/>
      <w:numFmt w:val="bullet"/>
      <w:lvlText w:val=""/>
      <w:lvlJc w:val="left"/>
      <w:pPr>
        <w:ind w:left="2160" w:hanging="360"/>
      </w:pPr>
      <w:rPr>
        <w:rFonts w:ascii="Wingdings" w:hAnsi="Wingdings" w:hint="default"/>
      </w:rPr>
    </w:lvl>
    <w:lvl w:ilvl="3" w:tplc="A3DEFC7E" w:tentative="1">
      <w:start w:val="1"/>
      <w:numFmt w:val="bullet"/>
      <w:lvlText w:val=""/>
      <w:lvlJc w:val="left"/>
      <w:pPr>
        <w:ind w:left="2880" w:hanging="360"/>
      </w:pPr>
      <w:rPr>
        <w:rFonts w:ascii="Symbol" w:hAnsi="Symbol" w:hint="default"/>
      </w:rPr>
    </w:lvl>
    <w:lvl w:ilvl="4" w:tplc="FBEC256A" w:tentative="1">
      <w:start w:val="1"/>
      <w:numFmt w:val="bullet"/>
      <w:lvlText w:val="o"/>
      <w:lvlJc w:val="left"/>
      <w:pPr>
        <w:ind w:left="3600" w:hanging="360"/>
      </w:pPr>
      <w:rPr>
        <w:rFonts w:ascii="Courier New" w:hAnsi="Courier New" w:cs="Courier New" w:hint="default"/>
      </w:rPr>
    </w:lvl>
    <w:lvl w:ilvl="5" w:tplc="A0DA72F0" w:tentative="1">
      <w:start w:val="1"/>
      <w:numFmt w:val="bullet"/>
      <w:lvlText w:val=""/>
      <w:lvlJc w:val="left"/>
      <w:pPr>
        <w:ind w:left="4320" w:hanging="360"/>
      </w:pPr>
      <w:rPr>
        <w:rFonts w:ascii="Wingdings" w:hAnsi="Wingdings" w:hint="default"/>
      </w:rPr>
    </w:lvl>
    <w:lvl w:ilvl="6" w:tplc="CE8C607A" w:tentative="1">
      <w:start w:val="1"/>
      <w:numFmt w:val="bullet"/>
      <w:lvlText w:val=""/>
      <w:lvlJc w:val="left"/>
      <w:pPr>
        <w:ind w:left="5040" w:hanging="360"/>
      </w:pPr>
      <w:rPr>
        <w:rFonts w:ascii="Symbol" w:hAnsi="Symbol" w:hint="default"/>
      </w:rPr>
    </w:lvl>
    <w:lvl w:ilvl="7" w:tplc="A2401B02" w:tentative="1">
      <w:start w:val="1"/>
      <w:numFmt w:val="bullet"/>
      <w:lvlText w:val="o"/>
      <w:lvlJc w:val="left"/>
      <w:pPr>
        <w:ind w:left="5760" w:hanging="360"/>
      </w:pPr>
      <w:rPr>
        <w:rFonts w:ascii="Courier New" w:hAnsi="Courier New" w:cs="Courier New" w:hint="default"/>
      </w:rPr>
    </w:lvl>
    <w:lvl w:ilvl="8" w:tplc="98626BA4" w:tentative="1">
      <w:start w:val="1"/>
      <w:numFmt w:val="bullet"/>
      <w:lvlText w:val=""/>
      <w:lvlJc w:val="left"/>
      <w:pPr>
        <w:ind w:left="6480" w:hanging="360"/>
      </w:pPr>
      <w:rPr>
        <w:rFonts w:ascii="Wingdings" w:hAnsi="Wingdings" w:hint="default"/>
      </w:rPr>
    </w:lvl>
  </w:abstractNum>
  <w:abstractNum w:abstractNumId="1" w15:restartNumberingAfterBreak="0">
    <w:nsid w:val="16C37C5D"/>
    <w:multiLevelType w:val="hybridMultilevel"/>
    <w:tmpl w:val="A2AAF21A"/>
    <w:lvl w:ilvl="0" w:tplc="E3001E3A">
      <w:start w:val="1"/>
      <w:numFmt w:val="bullet"/>
      <w:lvlText w:val=""/>
      <w:lvlJc w:val="left"/>
      <w:pPr>
        <w:ind w:left="720" w:hanging="360"/>
      </w:pPr>
      <w:rPr>
        <w:rFonts w:ascii="Symbol" w:hAnsi="Symbol" w:hint="default"/>
      </w:rPr>
    </w:lvl>
    <w:lvl w:ilvl="1" w:tplc="EFFC2FCE" w:tentative="1">
      <w:start w:val="1"/>
      <w:numFmt w:val="bullet"/>
      <w:lvlText w:val="o"/>
      <w:lvlJc w:val="left"/>
      <w:pPr>
        <w:ind w:left="1440" w:hanging="360"/>
      </w:pPr>
      <w:rPr>
        <w:rFonts w:ascii="Courier New" w:hAnsi="Courier New" w:cs="Courier New" w:hint="default"/>
      </w:rPr>
    </w:lvl>
    <w:lvl w:ilvl="2" w:tplc="429228AC" w:tentative="1">
      <w:start w:val="1"/>
      <w:numFmt w:val="bullet"/>
      <w:lvlText w:val=""/>
      <w:lvlJc w:val="left"/>
      <w:pPr>
        <w:ind w:left="2160" w:hanging="360"/>
      </w:pPr>
      <w:rPr>
        <w:rFonts w:ascii="Wingdings" w:hAnsi="Wingdings" w:hint="default"/>
      </w:rPr>
    </w:lvl>
    <w:lvl w:ilvl="3" w:tplc="B7A23C5A" w:tentative="1">
      <w:start w:val="1"/>
      <w:numFmt w:val="bullet"/>
      <w:lvlText w:val=""/>
      <w:lvlJc w:val="left"/>
      <w:pPr>
        <w:ind w:left="2880" w:hanging="360"/>
      </w:pPr>
      <w:rPr>
        <w:rFonts w:ascii="Symbol" w:hAnsi="Symbol" w:hint="default"/>
      </w:rPr>
    </w:lvl>
    <w:lvl w:ilvl="4" w:tplc="B240D694" w:tentative="1">
      <w:start w:val="1"/>
      <w:numFmt w:val="bullet"/>
      <w:lvlText w:val="o"/>
      <w:lvlJc w:val="left"/>
      <w:pPr>
        <w:ind w:left="3600" w:hanging="360"/>
      </w:pPr>
      <w:rPr>
        <w:rFonts w:ascii="Courier New" w:hAnsi="Courier New" w:cs="Courier New" w:hint="default"/>
      </w:rPr>
    </w:lvl>
    <w:lvl w:ilvl="5" w:tplc="739A7058" w:tentative="1">
      <w:start w:val="1"/>
      <w:numFmt w:val="bullet"/>
      <w:lvlText w:val=""/>
      <w:lvlJc w:val="left"/>
      <w:pPr>
        <w:ind w:left="4320" w:hanging="360"/>
      </w:pPr>
      <w:rPr>
        <w:rFonts w:ascii="Wingdings" w:hAnsi="Wingdings" w:hint="default"/>
      </w:rPr>
    </w:lvl>
    <w:lvl w:ilvl="6" w:tplc="57C4658C" w:tentative="1">
      <w:start w:val="1"/>
      <w:numFmt w:val="bullet"/>
      <w:lvlText w:val=""/>
      <w:lvlJc w:val="left"/>
      <w:pPr>
        <w:ind w:left="5040" w:hanging="360"/>
      </w:pPr>
      <w:rPr>
        <w:rFonts w:ascii="Symbol" w:hAnsi="Symbol" w:hint="default"/>
      </w:rPr>
    </w:lvl>
    <w:lvl w:ilvl="7" w:tplc="4D04F27A" w:tentative="1">
      <w:start w:val="1"/>
      <w:numFmt w:val="bullet"/>
      <w:lvlText w:val="o"/>
      <w:lvlJc w:val="left"/>
      <w:pPr>
        <w:ind w:left="5760" w:hanging="360"/>
      </w:pPr>
      <w:rPr>
        <w:rFonts w:ascii="Courier New" w:hAnsi="Courier New" w:cs="Courier New" w:hint="default"/>
      </w:rPr>
    </w:lvl>
    <w:lvl w:ilvl="8" w:tplc="B3AC4EB4" w:tentative="1">
      <w:start w:val="1"/>
      <w:numFmt w:val="bullet"/>
      <w:lvlText w:val=""/>
      <w:lvlJc w:val="left"/>
      <w:pPr>
        <w:ind w:left="6480" w:hanging="360"/>
      </w:pPr>
      <w:rPr>
        <w:rFonts w:ascii="Wingdings" w:hAnsi="Wingdings" w:hint="default"/>
      </w:rPr>
    </w:lvl>
  </w:abstractNum>
  <w:abstractNum w:abstractNumId="2" w15:restartNumberingAfterBreak="0">
    <w:nsid w:val="1CBE65CC"/>
    <w:multiLevelType w:val="hybridMultilevel"/>
    <w:tmpl w:val="963017B2"/>
    <w:lvl w:ilvl="0" w:tplc="FBEC11B6">
      <w:start w:val="1"/>
      <w:numFmt w:val="bullet"/>
      <w:lvlText w:val=""/>
      <w:lvlJc w:val="left"/>
      <w:pPr>
        <w:ind w:left="720" w:hanging="360"/>
      </w:pPr>
      <w:rPr>
        <w:rFonts w:ascii="Symbol" w:hAnsi="Symbol" w:hint="default"/>
      </w:rPr>
    </w:lvl>
    <w:lvl w:ilvl="1" w:tplc="BF6E856E" w:tentative="1">
      <w:start w:val="1"/>
      <w:numFmt w:val="bullet"/>
      <w:lvlText w:val="o"/>
      <w:lvlJc w:val="left"/>
      <w:pPr>
        <w:ind w:left="1440" w:hanging="360"/>
      </w:pPr>
      <w:rPr>
        <w:rFonts w:ascii="Courier New" w:hAnsi="Courier New" w:cs="Courier New" w:hint="default"/>
      </w:rPr>
    </w:lvl>
    <w:lvl w:ilvl="2" w:tplc="2F96FCCA" w:tentative="1">
      <w:start w:val="1"/>
      <w:numFmt w:val="bullet"/>
      <w:lvlText w:val=""/>
      <w:lvlJc w:val="left"/>
      <w:pPr>
        <w:ind w:left="2160" w:hanging="360"/>
      </w:pPr>
      <w:rPr>
        <w:rFonts w:ascii="Wingdings" w:hAnsi="Wingdings" w:hint="default"/>
      </w:rPr>
    </w:lvl>
    <w:lvl w:ilvl="3" w:tplc="5E16D098" w:tentative="1">
      <w:start w:val="1"/>
      <w:numFmt w:val="bullet"/>
      <w:lvlText w:val=""/>
      <w:lvlJc w:val="left"/>
      <w:pPr>
        <w:ind w:left="2880" w:hanging="360"/>
      </w:pPr>
      <w:rPr>
        <w:rFonts w:ascii="Symbol" w:hAnsi="Symbol" w:hint="default"/>
      </w:rPr>
    </w:lvl>
    <w:lvl w:ilvl="4" w:tplc="DD664E88" w:tentative="1">
      <w:start w:val="1"/>
      <w:numFmt w:val="bullet"/>
      <w:lvlText w:val="o"/>
      <w:lvlJc w:val="left"/>
      <w:pPr>
        <w:ind w:left="3600" w:hanging="360"/>
      </w:pPr>
      <w:rPr>
        <w:rFonts w:ascii="Courier New" w:hAnsi="Courier New" w:cs="Courier New" w:hint="default"/>
      </w:rPr>
    </w:lvl>
    <w:lvl w:ilvl="5" w:tplc="4E66006E" w:tentative="1">
      <w:start w:val="1"/>
      <w:numFmt w:val="bullet"/>
      <w:lvlText w:val=""/>
      <w:lvlJc w:val="left"/>
      <w:pPr>
        <w:ind w:left="4320" w:hanging="360"/>
      </w:pPr>
      <w:rPr>
        <w:rFonts w:ascii="Wingdings" w:hAnsi="Wingdings" w:hint="default"/>
      </w:rPr>
    </w:lvl>
    <w:lvl w:ilvl="6" w:tplc="DFBCE5B0" w:tentative="1">
      <w:start w:val="1"/>
      <w:numFmt w:val="bullet"/>
      <w:lvlText w:val=""/>
      <w:lvlJc w:val="left"/>
      <w:pPr>
        <w:ind w:left="5040" w:hanging="360"/>
      </w:pPr>
      <w:rPr>
        <w:rFonts w:ascii="Symbol" w:hAnsi="Symbol" w:hint="default"/>
      </w:rPr>
    </w:lvl>
    <w:lvl w:ilvl="7" w:tplc="183ABDBE" w:tentative="1">
      <w:start w:val="1"/>
      <w:numFmt w:val="bullet"/>
      <w:lvlText w:val="o"/>
      <w:lvlJc w:val="left"/>
      <w:pPr>
        <w:ind w:left="5760" w:hanging="360"/>
      </w:pPr>
      <w:rPr>
        <w:rFonts w:ascii="Courier New" w:hAnsi="Courier New" w:cs="Courier New" w:hint="default"/>
      </w:rPr>
    </w:lvl>
    <w:lvl w:ilvl="8" w:tplc="D552655C" w:tentative="1">
      <w:start w:val="1"/>
      <w:numFmt w:val="bullet"/>
      <w:lvlText w:val=""/>
      <w:lvlJc w:val="left"/>
      <w:pPr>
        <w:ind w:left="6480" w:hanging="360"/>
      </w:pPr>
      <w:rPr>
        <w:rFonts w:ascii="Wingdings" w:hAnsi="Wingdings" w:hint="default"/>
      </w:rPr>
    </w:lvl>
  </w:abstractNum>
  <w:abstractNum w:abstractNumId="3" w15:restartNumberingAfterBreak="0">
    <w:nsid w:val="26985D5F"/>
    <w:multiLevelType w:val="hybridMultilevel"/>
    <w:tmpl w:val="B150D640"/>
    <w:lvl w:ilvl="0" w:tplc="263AFD7C">
      <w:start w:val="1"/>
      <w:numFmt w:val="bullet"/>
      <w:lvlText w:val=""/>
      <w:lvlJc w:val="left"/>
      <w:pPr>
        <w:ind w:left="720" w:hanging="360"/>
      </w:pPr>
      <w:rPr>
        <w:rFonts w:ascii="Symbol" w:hAnsi="Symbol" w:hint="default"/>
      </w:rPr>
    </w:lvl>
    <w:lvl w:ilvl="1" w:tplc="17603C52" w:tentative="1">
      <w:start w:val="1"/>
      <w:numFmt w:val="bullet"/>
      <w:lvlText w:val="o"/>
      <w:lvlJc w:val="left"/>
      <w:pPr>
        <w:ind w:left="1440" w:hanging="360"/>
      </w:pPr>
      <w:rPr>
        <w:rFonts w:ascii="Courier New" w:hAnsi="Courier New" w:cs="Courier New" w:hint="default"/>
      </w:rPr>
    </w:lvl>
    <w:lvl w:ilvl="2" w:tplc="7B6420EC" w:tentative="1">
      <w:start w:val="1"/>
      <w:numFmt w:val="bullet"/>
      <w:lvlText w:val=""/>
      <w:lvlJc w:val="left"/>
      <w:pPr>
        <w:ind w:left="2160" w:hanging="360"/>
      </w:pPr>
      <w:rPr>
        <w:rFonts w:ascii="Wingdings" w:hAnsi="Wingdings" w:hint="default"/>
      </w:rPr>
    </w:lvl>
    <w:lvl w:ilvl="3" w:tplc="6DFCD6FC" w:tentative="1">
      <w:start w:val="1"/>
      <w:numFmt w:val="bullet"/>
      <w:lvlText w:val=""/>
      <w:lvlJc w:val="left"/>
      <w:pPr>
        <w:ind w:left="2880" w:hanging="360"/>
      </w:pPr>
      <w:rPr>
        <w:rFonts w:ascii="Symbol" w:hAnsi="Symbol" w:hint="default"/>
      </w:rPr>
    </w:lvl>
    <w:lvl w:ilvl="4" w:tplc="FA309FF2" w:tentative="1">
      <w:start w:val="1"/>
      <w:numFmt w:val="bullet"/>
      <w:lvlText w:val="o"/>
      <w:lvlJc w:val="left"/>
      <w:pPr>
        <w:ind w:left="3600" w:hanging="360"/>
      </w:pPr>
      <w:rPr>
        <w:rFonts w:ascii="Courier New" w:hAnsi="Courier New" w:cs="Courier New" w:hint="default"/>
      </w:rPr>
    </w:lvl>
    <w:lvl w:ilvl="5" w:tplc="93E6794E" w:tentative="1">
      <w:start w:val="1"/>
      <w:numFmt w:val="bullet"/>
      <w:lvlText w:val=""/>
      <w:lvlJc w:val="left"/>
      <w:pPr>
        <w:ind w:left="4320" w:hanging="360"/>
      </w:pPr>
      <w:rPr>
        <w:rFonts w:ascii="Wingdings" w:hAnsi="Wingdings" w:hint="default"/>
      </w:rPr>
    </w:lvl>
    <w:lvl w:ilvl="6" w:tplc="2C5AF55E" w:tentative="1">
      <w:start w:val="1"/>
      <w:numFmt w:val="bullet"/>
      <w:lvlText w:val=""/>
      <w:lvlJc w:val="left"/>
      <w:pPr>
        <w:ind w:left="5040" w:hanging="360"/>
      </w:pPr>
      <w:rPr>
        <w:rFonts w:ascii="Symbol" w:hAnsi="Symbol" w:hint="default"/>
      </w:rPr>
    </w:lvl>
    <w:lvl w:ilvl="7" w:tplc="A4D656BA" w:tentative="1">
      <w:start w:val="1"/>
      <w:numFmt w:val="bullet"/>
      <w:lvlText w:val="o"/>
      <w:lvlJc w:val="left"/>
      <w:pPr>
        <w:ind w:left="5760" w:hanging="360"/>
      </w:pPr>
      <w:rPr>
        <w:rFonts w:ascii="Courier New" w:hAnsi="Courier New" w:cs="Courier New" w:hint="default"/>
      </w:rPr>
    </w:lvl>
    <w:lvl w:ilvl="8" w:tplc="8A8C8882" w:tentative="1">
      <w:start w:val="1"/>
      <w:numFmt w:val="bullet"/>
      <w:lvlText w:val=""/>
      <w:lvlJc w:val="left"/>
      <w:pPr>
        <w:ind w:left="6480" w:hanging="360"/>
      </w:pPr>
      <w:rPr>
        <w:rFonts w:ascii="Wingdings" w:hAnsi="Wingdings" w:hint="default"/>
      </w:rPr>
    </w:lvl>
  </w:abstractNum>
  <w:abstractNum w:abstractNumId="4" w15:restartNumberingAfterBreak="0">
    <w:nsid w:val="281D240B"/>
    <w:multiLevelType w:val="hybridMultilevel"/>
    <w:tmpl w:val="70A6F4C0"/>
    <w:lvl w:ilvl="0" w:tplc="A2C86572">
      <w:start w:val="1"/>
      <w:numFmt w:val="bullet"/>
      <w:lvlText w:val=""/>
      <w:lvlJc w:val="left"/>
      <w:pPr>
        <w:ind w:left="720" w:hanging="360"/>
      </w:pPr>
      <w:rPr>
        <w:rFonts w:ascii="Symbol" w:hAnsi="Symbol" w:hint="default"/>
      </w:rPr>
    </w:lvl>
    <w:lvl w:ilvl="1" w:tplc="2472732A" w:tentative="1">
      <w:start w:val="1"/>
      <w:numFmt w:val="bullet"/>
      <w:lvlText w:val="o"/>
      <w:lvlJc w:val="left"/>
      <w:pPr>
        <w:ind w:left="1440" w:hanging="360"/>
      </w:pPr>
      <w:rPr>
        <w:rFonts w:ascii="Courier New" w:hAnsi="Courier New" w:cs="Courier New" w:hint="default"/>
      </w:rPr>
    </w:lvl>
    <w:lvl w:ilvl="2" w:tplc="93D28B4E" w:tentative="1">
      <w:start w:val="1"/>
      <w:numFmt w:val="bullet"/>
      <w:lvlText w:val=""/>
      <w:lvlJc w:val="left"/>
      <w:pPr>
        <w:ind w:left="2160" w:hanging="360"/>
      </w:pPr>
      <w:rPr>
        <w:rFonts w:ascii="Wingdings" w:hAnsi="Wingdings" w:hint="default"/>
      </w:rPr>
    </w:lvl>
    <w:lvl w:ilvl="3" w:tplc="9ADEC9D8" w:tentative="1">
      <w:start w:val="1"/>
      <w:numFmt w:val="bullet"/>
      <w:lvlText w:val=""/>
      <w:lvlJc w:val="left"/>
      <w:pPr>
        <w:ind w:left="2880" w:hanging="360"/>
      </w:pPr>
      <w:rPr>
        <w:rFonts w:ascii="Symbol" w:hAnsi="Symbol" w:hint="default"/>
      </w:rPr>
    </w:lvl>
    <w:lvl w:ilvl="4" w:tplc="FE30181C" w:tentative="1">
      <w:start w:val="1"/>
      <w:numFmt w:val="bullet"/>
      <w:lvlText w:val="o"/>
      <w:lvlJc w:val="left"/>
      <w:pPr>
        <w:ind w:left="3600" w:hanging="360"/>
      </w:pPr>
      <w:rPr>
        <w:rFonts w:ascii="Courier New" w:hAnsi="Courier New" w:cs="Courier New" w:hint="default"/>
      </w:rPr>
    </w:lvl>
    <w:lvl w:ilvl="5" w:tplc="59905AA8" w:tentative="1">
      <w:start w:val="1"/>
      <w:numFmt w:val="bullet"/>
      <w:lvlText w:val=""/>
      <w:lvlJc w:val="left"/>
      <w:pPr>
        <w:ind w:left="4320" w:hanging="360"/>
      </w:pPr>
      <w:rPr>
        <w:rFonts w:ascii="Wingdings" w:hAnsi="Wingdings" w:hint="default"/>
      </w:rPr>
    </w:lvl>
    <w:lvl w:ilvl="6" w:tplc="5300A01E" w:tentative="1">
      <w:start w:val="1"/>
      <w:numFmt w:val="bullet"/>
      <w:lvlText w:val=""/>
      <w:lvlJc w:val="left"/>
      <w:pPr>
        <w:ind w:left="5040" w:hanging="360"/>
      </w:pPr>
      <w:rPr>
        <w:rFonts w:ascii="Symbol" w:hAnsi="Symbol" w:hint="default"/>
      </w:rPr>
    </w:lvl>
    <w:lvl w:ilvl="7" w:tplc="1DC0D298" w:tentative="1">
      <w:start w:val="1"/>
      <w:numFmt w:val="bullet"/>
      <w:lvlText w:val="o"/>
      <w:lvlJc w:val="left"/>
      <w:pPr>
        <w:ind w:left="5760" w:hanging="360"/>
      </w:pPr>
      <w:rPr>
        <w:rFonts w:ascii="Courier New" w:hAnsi="Courier New" w:cs="Courier New" w:hint="default"/>
      </w:rPr>
    </w:lvl>
    <w:lvl w:ilvl="8" w:tplc="9F34F46E" w:tentative="1">
      <w:start w:val="1"/>
      <w:numFmt w:val="bullet"/>
      <w:lvlText w:val=""/>
      <w:lvlJc w:val="left"/>
      <w:pPr>
        <w:ind w:left="6480" w:hanging="360"/>
      </w:pPr>
      <w:rPr>
        <w:rFonts w:ascii="Wingdings" w:hAnsi="Wingdings" w:hint="default"/>
      </w:rPr>
    </w:lvl>
  </w:abstractNum>
  <w:abstractNum w:abstractNumId="5" w15:restartNumberingAfterBreak="0">
    <w:nsid w:val="2E0657F5"/>
    <w:multiLevelType w:val="hybridMultilevel"/>
    <w:tmpl w:val="2D323216"/>
    <w:lvl w:ilvl="0" w:tplc="419A0E4E">
      <w:start w:val="1"/>
      <w:numFmt w:val="bullet"/>
      <w:lvlText w:val=""/>
      <w:lvlJc w:val="left"/>
      <w:pPr>
        <w:ind w:left="720" w:hanging="360"/>
      </w:pPr>
      <w:rPr>
        <w:rFonts w:ascii="Symbol" w:hAnsi="Symbol" w:hint="default"/>
      </w:rPr>
    </w:lvl>
    <w:lvl w:ilvl="1" w:tplc="3A5E8BC2" w:tentative="1">
      <w:start w:val="1"/>
      <w:numFmt w:val="bullet"/>
      <w:lvlText w:val="o"/>
      <w:lvlJc w:val="left"/>
      <w:pPr>
        <w:ind w:left="1440" w:hanging="360"/>
      </w:pPr>
      <w:rPr>
        <w:rFonts w:ascii="Courier New" w:hAnsi="Courier New" w:cs="Courier New" w:hint="default"/>
      </w:rPr>
    </w:lvl>
    <w:lvl w:ilvl="2" w:tplc="010EDDD4" w:tentative="1">
      <w:start w:val="1"/>
      <w:numFmt w:val="bullet"/>
      <w:lvlText w:val=""/>
      <w:lvlJc w:val="left"/>
      <w:pPr>
        <w:ind w:left="2160" w:hanging="360"/>
      </w:pPr>
      <w:rPr>
        <w:rFonts w:ascii="Wingdings" w:hAnsi="Wingdings" w:hint="default"/>
      </w:rPr>
    </w:lvl>
    <w:lvl w:ilvl="3" w:tplc="A1FA9F12" w:tentative="1">
      <w:start w:val="1"/>
      <w:numFmt w:val="bullet"/>
      <w:lvlText w:val=""/>
      <w:lvlJc w:val="left"/>
      <w:pPr>
        <w:ind w:left="2880" w:hanging="360"/>
      </w:pPr>
      <w:rPr>
        <w:rFonts w:ascii="Symbol" w:hAnsi="Symbol" w:hint="default"/>
      </w:rPr>
    </w:lvl>
    <w:lvl w:ilvl="4" w:tplc="21C6EAF6" w:tentative="1">
      <w:start w:val="1"/>
      <w:numFmt w:val="bullet"/>
      <w:lvlText w:val="o"/>
      <w:lvlJc w:val="left"/>
      <w:pPr>
        <w:ind w:left="3600" w:hanging="360"/>
      </w:pPr>
      <w:rPr>
        <w:rFonts w:ascii="Courier New" w:hAnsi="Courier New" w:cs="Courier New" w:hint="default"/>
      </w:rPr>
    </w:lvl>
    <w:lvl w:ilvl="5" w:tplc="977040EA" w:tentative="1">
      <w:start w:val="1"/>
      <w:numFmt w:val="bullet"/>
      <w:lvlText w:val=""/>
      <w:lvlJc w:val="left"/>
      <w:pPr>
        <w:ind w:left="4320" w:hanging="360"/>
      </w:pPr>
      <w:rPr>
        <w:rFonts w:ascii="Wingdings" w:hAnsi="Wingdings" w:hint="default"/>
      </w:rPr>
    </w:lvl>
    <w:lvl w:ilvl="6" w:tplc="AE384ACA" w:tentative="1">
      <w:start w:val="1"/>
      <w:numFmt w:val="bullet"/>
      <w:lvlText w:val=""/>
      <w:lvlJc w:val="left"/>
      <w:pPr>
        <w:ind w:left="5040" w:hanging="360"/>
      </w:pPr>
      <w:rPr>
        <w:rFonts w:ascii="Symbol" w:hAnsi="Symbol" w:hint="default"/>
      </w:rPr>
    </w:lvl>
    <w:lvl w:ilvl="7" w:tplc="B5F050F8" w:tentative="1">
      <w:start w:val="1"/>
      <w:numFmt w:val="bullet"/>
      <w:lvlText w:val="o"/>
      <w:lvlJc w:val="left"/>
      <w:pPr>
        <w:ind w:left="5760" w:hanging="360"/>
      </w:pPr>
      <w:rPr>
        <w:rFonts w:ascii="Courier New" w:hAnsi="Courier New" w:cs="Courier New" w:hint="default"/>
      </w:rPr>
    </w:lvl>
    <w:lvl w:ilvl="8" w:tplc="C0AAD032" w:tentative="1">
      <w:start w:val="1"/>
      <w:numFmt w:val="bullet"/>
      <w:lvlText w:val=""/>
      <w:lvlJc w:val="left"/>
      <w:pPr>
        <w:ind w:left="6480" w:hanging="360"/>
      </w:pPr>
      <w:rPr>
        <w:rFonts w:ascii="Wingdings" w:hAnsi="Wingdings" w:hint="default"/>
      </w:rPr>
    </w:lvl>
  </w:abstractNum>
  <w:abstractNum w:abstractNumId="6" w15:restartNumberingAfterBreak="0">
    <w:nsid w:val="32D72A6C"/>
    <w:multiLevelType w:val="hybridMultilevel"/>
    <w:tmpl w:val="64268EAC"/>
    <w:lvl w:ilvl="0" w:tplc="CFB83E10">
      <w:start w:val="1"/>
      <w:numFmt w:val="bullet"/>
      <w:lvlText w:val=""/>
      <w:lvlJc w:val="left"/>
      <w:pPr>
        <w:ind w:left="720" w:hanging="360"/>
      </w:pPr>
      <w:rPr>
        <w:rFonts w:ascii="Symbol" w:hAnsi="Symbol" w:hint="default"/>
      </w:rPr>
    </w:lvl>
    <w:lvl w:ilvl="1" w:tplc="6E2CEE32" w:tentative="1">
      <w:start w:val="1"/>
      <w:numFmt w:val="bullet"/>
      <w:lvlText w:val="o"/>
      <w:lvlJc w:val="left"/>
      <w:pPr>
        <w:ind w:left="1440" w:hanging="360"/>
      </w:pPr>
      <w:rPr>
        <w:rFonts w:ascii="Courier New" w:hAnsi="Courier New" w:cs="Courier New" w:hint="default"/>
      </w:rPr>
    </w:lvl>
    <w:lvl w:ilvl="2" w:tplc="A5066C24" w:tentative="1">
      <w:start w:val="1"/>
      <w:numFmt w:val="bullet"/>
      <w:lvlText w:val=""/>
      <w:lvlJc w:val="left"/>
      <w:pPr>
        <w:ind w:left="2160" w:hanging="360"/>
      </w:pPr>
      <w:rPr>
        <w:rFonts w:ascii="Wingdings" w:hAnsi="Wingdings" w:hint="default"/>
      </w:rPr>
    </w:lvl>
    <w:lvl w:ilvl="3" w:tplc="26F86A3E" w:tentative="1">
      <w:start w:val="1"/>
      <w:numFmt w:val="bullet"/>
      <w:lvlText w:val=""/>
      <w:lvlJc w:val="left"/>
      <w:pPr>
        <w:ind w:left="2880" w:hanging="360"/>
      </w:pPr>
      <w:rPr>
        <w:rFonts w:ascii="Symbol" w:hAnsi="Symbol" w:hint="default"/>
      </w:rPr>
    </w:lvl>
    <w:lvl w:ilvl="4" w:tplc="661CCC90" w:tentative="1">
      <w:start w:val="1"/>
      <w:numFmt w:val="bullet"/>
      <w:lvlText w:val="o"/>
      <w:lvlJc w:val="left"/>
      <w:pPr>
        <w:ind w:left="3600" w:hanging="360"/>
      </w:pPr>
      <w:rPr>
        <w:rFonts w:ascii="Courier New" w:hAnsi="Courier New" w:cs="Courier New" w:hint="default"/>
      </w:rPr>
    </w:lvl>
    <w:lvl w:ilvl="5" w:tplc="44303914" w:tentative="1">
      <w:start w:val="1"/>
      <w:numFmt w:val="bullet"/>
      <w:lvlText w:val=""/>
      <w:lvlJc w:val="left"/>
      <w:pPr>
        <w:ind w:left="4320" w:hanging="360"/>
      </w:pPr>
      <w:rPr>
        <w:rFonts w:ascii="Wingdings" w:hAnsi="Wingdings" w:hint="default"/>
      </w:rPr>
    </w:lvl>
    <w:lvl w:ilvl="6" w:tplc="335EE512" w:tentative="1">
      <w:start w:val="1"/>
      <w:numFmt w:val="bullet"/>
      <w:lvlText w:val=""/>
      <w:lvlJc w:val="left"/>
      <w:pPr>
        <w:ind w:left="5040" w:hanging="360"/>
      </w:pPr>
      <w:rPr>
        <w:rFonts w:ascii="Symbol" w:hAnsi="Symbol" w:hint="default"/>
      </w:rPr>
    </w:lvl>
    <w:lvl w:ilvl="7" w:tplc="8404217E" w:tentative="1">
      <w:start w:val="1"/>
      <w:numFmt w:val="bullet"/>
      <w:lvlText w:val="o"/>
      <w:lvlJc w:val="left"/>
      <w:pPr>
        <w:ind w:left="5760" w:hanging="360"/>
      </w:pPr>
      <w:rPr>
        <w:rFonts w:ascii="Courier New" w:hAnsi="Courier New" w:cs="Courier New" w:hint="default"/>
      </w:rPr>
    </w:lvl>
    <w:lvl w:ilvl="8" w:tplc="5F84D2D4" w:tentative="1">
      <w:start w:val="1"/>
      <w:numFmt w:val="bullet"/>
      <w:lvlText w:val=""/>
      <w:lvlJc w:val="left"/>
      <w:pPr>
        <w:ind w:left="6480" w:hanging="360"/>
      </w:pPr>
      <w:rPr>
        <w:rFonts w:ascii="Wingdings" w:hAnsi="Wingdings" w:hint="default"/>
      </w:rPr>
    </w:lvl>
  </w:abstractNum>
  <w:abstractNum w:abstractNumId="7" w15:restartNumberingAfterBreak="0">
    <w:nsid w:val="33A33A15"/>
    <w:multiLevelType w:val="hybridMultilevel"/>
    <w:tmpl w:val="7472A12E"/>
    <w:lvl w:ilvl="0" w:tplc="C986CB08">
      <w:start w:val="1"/>
      <w:numFmt w:val="bullet"/>
      <w:lvlText w:val=""/>
      <w:lvlJc w:val="left"/>
      <w:pPr>
        <w:ind w:left="720" w:hanging="360"/>
      </w:pPr>
      <w:rPr>
        <w:rFonts w:ascii="Symbol" w:hAnsi="Symbol" w:hint="default"/>
      </w:rPr>
    </w:lvl>
    <w:lvl w:ilvl="1" w:tplc="A05C742A" w:tentative="1">
      <w:start w:val="1"/>
      <w:numFmt w:val="bullet"/>
      <w:lvlText w:val="o"/>
      <w:lvlJc w:val="left"/>
      <w:pPr>
        <w:ind w:left="1440" w:hanging="360"/>
      </w:pPr>
      <w:rPr>
        <w:rFonts w:ascii="Courier New" w:hAnsi="Courier New" w:cs="Courier New" w:hint="default"/>
      </w:rPr>
    </w:lvl>
    <w:lvl w:ilvl="2" w:tplc="E88E0C1C" w:tentative="1">
      <w:start w:val="1"/>
      <w:numFmt w:val="bullet"/>
      <w:lvlText w:val=""/>
      <w:lvlJc w:val="left"/>
      <w:pPr>
        <w:ind w:left="2160" w:hanging="360"/>
      </w:pPr>
      <w:rPr>
        <w:rFonts w:ascii="Wingdings" w:hAnsi="Wingdings" w:hint="default"/>
      </w:rPr>
    </w:lvl>
    <w:lvl w:ilvl="3" w:tplc="F3ACB0E8" w:tentative="1">
      <w:start w:val="1"/>
      <w:numFmt w:val="bullet"/>
      <w:lvlText w:val=""/>
      <w:lvlJc w:val="left"/>
      <w:pPr>
        <w:ind w:left="2880" w:hanging="360"/>
      </w:pPr>
      <w:rPr>
        <w:rFonts w:ascii="Symbol" w:hAnsi="Symbol" w:hint="default"/>
      </w:rPr>
    </w:lvl>
    <w:lvl w:ilvl="4" w:tplc="3A2AE710" w:tentative="1">
      <w:start w:val="1"/>
      <w:numFmt w:val="bullet"/>
      <w:lvlText w:val="o"/>
      <w:lvlJc w:val="left"/>
      <w:pPr>
        <w:ind w:left="3600" w:hanging="360"/>
      </w:pPr>
      <w:rPr>
        <w:rFonts w:ascii="Courier New" w:hAnsi="Courier New" w:cs="Courier New" w:hint="default"/>
      </w:rPr>
    </w:lvl>
    <w:lvl w:ilvl="5" w:tplc="160AE9C4" w:tentative="1">
      <w:start w:val="1"/>
      <w:numFmt w:val="bullet"/>
      <w:lvlText w:val=""/>
      <w:lvlJc w:val="left"/>
      <w:pPr>
        <w:ind w:left="4320" w:hanging="360"/>
      </w:pPr>
      <w:rPr>
        <w:rFonts w:ascii="Wingdings" w:hAnsi="Wingdings" w:hint="default"/>
      </w:rPr>
    </w:lvl>
    <w:lvl w:ilvl="6" w:tplc="80607CEE" w:tentative="1">
      <w:start w:val="1"/>
      <w:numFmt w:val="bullet"/>
      <w:lvlText w:val=""/>
      <w:lvlJc w:val="left"/>
      <w:pPr>
        <w:ind w:left="5040" w:hanging="360"/>
      </w:pPr>
      <w:rPr>
        <w:rFonts w:ascii="Symbol" w:hAnsi="Symbol" w:hint="default"/>
      </w:rPr>
    </w:lvl>
    <w:lvl w:ilvl="7" w:tplc="28F6DE36" w:tentative="1">
      <w:start w:val="1"/>
      <w:numFmt w:val="bullet"/>
      <w:lvlText w:val="o"/>
      <w:lvlJc w:val="left"/>
      <w:pPr>
        <w:ind w:left="5760" w:hanging="360"/>
      </w:pPr>
      <w:rPr>
        <w:rFonts w:ascii="Courier New" w:hAnsi="Courier New" w:cs="Courier New" w:hint="default"/>
      </w:rPr>
    </w:lvl>
    <w:lvl w:ilvl="8" w:tplc="458C5C5A" w:tentative="1">
      <w:start w:val="1"/>
      <w:numFmt w:val="bullet"/>
      <w:lvlText w:val=""/>
      <w:lvlJc w:val="left"/>
      <w:pPr>
        <w:ind w:left="6480" w:hanging="360"/>
      </w:pPr>
      <w:rPr>
        <w:rFonts w:ascii="Wingdings" w:hAnsi="Wingdings" w:hint="default"/>
      </w:rPr>
    </w:lvl>
  </w:abstractNum>
  <w:abstractNum w:abstractNumId="8" w15:restartNumberingAfterBreak="0">
    <w:nsid w:val="44F656C6"/>
    <w:multiLevelType w:val="hybridMultilevel"/>
    <w:tmpl w:val="6F0448B4"/>
    <w:lvl w:ilvl="0" w:tplc="8272D3C0">
      <w:start w:val="1"/>
      <w:numFmt w:val="bullet"/>
      <w:lvlText w:val=""/>
      <w:lvlJc w:val="left"/>
      <w:pPr>
        <w:ind w:left="720" w:hanging="360"/>
      </w:pPr>
      <w:rPr>
        <w:rFonts w:ascii="Symbol" w:hAnsi="Symbol" w:hint="default"/>
      </w:rPr>
    </w:lvl>
    <w:lvl w:ilvl="1" w:tplc="18502CA2" w:tentative="1">
      <w:start w:val="1"/>
      <w:numFmt w:val="bullet"/>
      <w:lvlText w:val="o"/>
      <w:lvlJc w:val="left"/>
      <w:pPr>
        <w:ind w:left="1440" w:hanging="360"/>
      </w:pPr>
      <w:rPr>
        <w:rFonts w:ascii="Courier New" w:hAnsi="Courier New" w:cs="Courier New" w:hint="default"/>
      </w:rPr>
    </w:lvl>
    <w:lvl w:ilvl="2" w:tplc="9998CEC0" w:tentative="1">
      <w:start w:val="1"/>
      <w:numFmt w:val="bullet"/>
      <w:lvlText w:val=""/>
      <w:lvlJc w:val="left"/>
      <w:pPr>
        <w:ind w:left="2160" w:hanging="360"/>
      </w:pPr>
      <w:rPr>
        <w:rFonts w:ascii="Wingdings" w:hAnsi="Wingdings" w:hint="default"/>
      </w:rPr>
    </w:lvl>
    <w:lvl w:ilvl="3" w:tplc="3EC80846" w:tentative="1">
      <w:start w:val="1"/>
      <w:numFmt w:val="bullet"/>
      <w:lvlText w:val=""/>
      <w:lvlJc w:val="left"/>
      <w:pPr>
        <w:ind w:left="2880" w:hanging="360"/>
      </w:pPr>
      <w:rPr>
        <w:rFonts w:ascii="Symbol" w:hAnsi="Symbol" w:hint="default"/>
      </w:rPr>
    </w:lvl>
    <w:lvl w:ilvl="4" w:tplc="B308DECC" w:tentative="1">
      <w:start w:val="1"/>
      <w:numFmt w:val="bullet"/>
      <w:lvlText w:val="o"/>
      <w:lvlJc w:val="left"/>
      <w:pPr>
        <w:ind w:left="3600" w:hanging="360"/>
      </w:pPr>
      <w:rPr>
        <w:rFonts w:ascii="Courier New" w:hAnsi="Courier New" w:cs="Courier New" w:hint="default"/>
      </w:rPr>
    </w:lvl>
    <w:lvl w:ilvl="5" w:tplc="CA64F074" w:tentative="1">
      <w:start w:val="1"/>
      <w:numFmt w:val="bullet"/>
      <w:lvlText w:val=""/>
      <w:lvlJc w:val="left"/>
      <w:pPr>
        <w:ind w:left="4320" w:hanging="360"/>
      </w:pPr>
      <w:rPr>
        <w:rFonts w:ascii="Wingdings" w:hAnsi="Wingdings" w:hint="default"/>
      </w:rPr>
    </w:lvl>
    <w:lvl w:ilvl="6" w:tplc="206E8268" w:tentative="1">
      <w:start w:val="1"/>
      <w:numFmt w:val="bullet"/>
      <w:lvlText w:val=""/>
      <w:lvlJc w:val="left"/>
      <w:pPr>
        <w:ind w:left="5040" w:hanging="360"/>
      </w:pPr>
      <w:rPr>
        <w:rFonts w:ascii="Symbol" w:hAnsi="Symbol" w:hint="default"/>
      </w:rPr>
    </w:lvl>
    <w:lvl w:ilvl="7" w:tplc="351E49B6" w:tentative="1">
      <w:start w:val="1"/>
      <w:numFmt w:val="bullet"/>
      <w:lvlText w:val="o"/>
      <w:lvlJc w:val="left"/>
      <w:pPr>
        <w:ind w:left="5760" w:hanging="360"/>
      </w:pPr>
      <w:rPr>
        <w:rFonts w:ascii="Courier New" w:hAnsi="Courier New" w:cs="Courier New" w:hint="default"/>
      </w:rPr>
    </w:lvl>
    <w:lvl w:ilvl="8" w:tplc="4CF0F8D2" w:tentative="1">
      <w:start w:val="1"/>
      <w:numFmt w:val="bullet"/>
      <w:lvlText w:val=""/>
      <w:lvlJc w:val="left"/>
      <w:pPr>
        <w:ind w:left="6480" w:hanging="360"/>
      </w:pPr>
      <w:rPr>
        <w:rFonts w:ascii="Wingdings" w:hAnsi="Wingdings" w:hint="default"/>
      </w:rPr>
    </w:lvl>
  </w:abstractNum>
  <w:abstractNum w:abstractNumId="9" w15:restartNumberingAfterBreak="0">
    <w:nsid w:val="4692073F"/>
    <w:multiLevelType w:val="hybridMultilevel"/>
    <w:tmpl w:val="93D6E6EA"/>
    <w:lvl w:ilvl="0" w:tplc="9FCA795A">
      <w:start w:val="1"/>
      <w:numFmt w:val="bullet"/>
      <w:lvlText w:val=""/>
      <w:lvlJc w:val="left"/>
      <w:pPr>
        <w:ind w:left="720" w:hanging="360"/>
      </w:pPr>
      <w:rPr>
        <w:rFonts w:ascii="Symbol" w:hAnsi="Symbol" w:hint="default"/>
      </w:rPr>
    </w:lvl>
    <w:lvl w:ilvl="1" w:tplc="D236E708" w:tentative="1">
      <w:start w:val="1"/>
      <w:numFmt w:val="bullet"/>
      <w:lvlText w:val="o"/>
      <w:lvlJc w:val="left"/>
      <w:pPr>
        <w:ind w:left="1440" w:hanging="360"/>
      </w:pPr>
      <w:rPr>
        <w:rFonts w:ascii="Courier New" w:hAnsi="Courier New" w:cs="Courier New" w:hint="default"/>
      </w:rPr>
    </w:lvl>
    <w:lvl w:ilvl="2" w:tplc="DC2C3FFA" w:tentative="1">
      <w:start w:val="1"/>
      <w:numFmt w:val="bullet"/>
      <w:lvlText w:val=""/>
      <w:lvlJc w:val="left"/>
      <w:pPr>
        <w:ind w:left="2160" w:hanging="360"/>
      </w:pPr>
      <w:rPr>
        <w:rFonts w:ascii="Wingdings" w:hAnsi="Wingdings" w:hint="default"/>
      </w:rPr>
    </w:lvl>
    <w:lvl w:ilvl="3" w:tplc="AB16E5B2" w:tentative="1">
      <w:start w:val="1"/>
      <w:numFmt w:val="bullet"/>
      <w:lvlText w:val=""/>
      <w:lvlJc w:val="left"/>
      <w:pPr>
        <w:ind w:left="2880" w:hanging="360"/>
      </w:pPr>
      <w:rPr>
        <w:rFonts w:ascii="Symbol" w:hAnsi="Symbol" w:hint="default"/>
      </w:rPr>
    </w:lvl>
    <w:lvl w:ilvl="4" w:tplc="764222D6" w:tentative="1">
      <w:start w:val="1"/>
      <w:numFmt w:val="bullet"/>
      <w:lvlText w:val="o"/>
      <w:lvlJc w:val="left"/>
      <w:pPr>
        <w:ind w:left="3600" w:hanging="360"/>
      </w:pPr>
      <w:rPr>
        <w:rFonts w:ascii="Courier New" w:hAnsi="Courier New" w:cs="Courier New" w:hint="default"/>
      </w:rPr>
    </w:lvl>
    <w:lvl w:ilvl="5" w:tplc="B7305666" w:tentative="1">
      <w:start w:val="1"/>
      <w:numFmt w:val="bullet"/>
      <w:lvlText w:val=""/>
      <w:lvlJc w:val="left"/>
      <w:pPr>
        <w:ind w:left="4320" w:hanging="360"/>
      </w:pPr>
      <w:rPr>
        <w:rFonts w:ascii="Wingdings" w:hAnsi="Wingdings" w:hint="default"/>
      </w:rPr>
    </w:lvl>
    <w:lvl w:ilvl="6" w:tplc="06FA232A" w:tentative="1">
      <w:start w:val="1"/>
      <w:numFmt w:val="bullet"/>
      <w:lvlText w:val=""/>
      <w:lvlJc w:val="left"/>
      <w:pPr>
        <w:ind w:left="5040" w:hanging="360"/>
      </w:pPr>
      <w:rPr>
        <w:rFonts w:ascii="Symbol" w:hAnsi="Symbol" w:hint="default"/>
      </w:rPr>
    </w:lvl>
    <w:lvl w:ilvl="7" w:tplc="466401BE" w:tentative="1">
      <w:start w:val="1"/>
      <w:numFmt w:val="bullet"/>
      <w:lvlText w:val="o"/>
      <w:lvlJc w:val="left"/>
      <w:pPr>
        <w:ind w:left="5760" w:hanging="360"/>
      </w:pPr>
      <w:rPr>
        <w:rFonts w:ascii="Courier New" w:hAnsi="Courier New" w:cs="Courier New" w:hint="default"/>
      </w:rPr>
    </w:lvl>
    <w:lvl w:ilvl="8" w:tplc="2BAA9456" w:tentative="1">
      <w:start w:val="1"/>
      <w:numFmt w:val="bullet"/>
      <w:lvlText w:val=""/>
      <w:lvlJc w:val="left"/>
      <w:pPr>
        <w:ind w:left="6480" w:hanging="360"/>
      </w:pPr>
      <w:rPr>
        <w:rFonts w:ascii="Wingdings" w:hAnsi="Wingdings" w:hint="default"/>
      </w:rPr>
    </w:lvl>
  </w:abstractNum>
  <w:abstractNum w:abstractNumId="10" w15:restartNumberingAfterBreak="0">
    <w:nsid w:val="4CCE4558"/>
    <w:multiLevelType w:val="hybridMultilevel"/>
    <w:tmpl w:val="F6BAF6E4"/>
    <w:lvl w:ilvl="0" w:tplc="7046AFC0">
      <w:start w:val="1"/>
      <w:numFmt w:val="bullet"/>
      <w:lvlText w:val=""/>
      <w:lvlJc w:val="left"/>
      <w:pPr>
        <w:ind w:left="720" w:hanging="360"/>
      </w:pPr>
      <w:rPr>
        <w:rFonts w:ascii="Symbol" w:hAnsi="Symbol" w:hint="default"/>
      </w:rPr>
    </w:lvl>
    <w:lvl w:ilvl="1" w:tplc="CDA000B6" w:tentative="1">
      <w:start w:val="1"/>
      <w:numFmt w:val="bullet"/>
      <w:lvlText w:val="o"/>
      <w:lvlJc w:val="left"/>
      <w:pPr>
        <w:ind w:left="1440" w:hanging="360"/>
      </w:pPr>
      <w:rPr>
        <w:rFonts w:ascii="Courier New" w:hAnsi="Courier New" w:cs="Courier New" w:hint="default"/>
      </w:rPr>
    </w:lvl>
    <w:lvl w:ilvl="2" w:tplc="ADE250F0" w:tentative="1">
      <w:start w:val="1"/>
      <w:numFmt w:val="bullet"/>
      <w:lvlText w:val=""/>
      <w:lvlJc w:val="left"/>
      <w:pPr>
        <w:ind w:left="2160" w:hanging="360"/>
      </w:pPr>
      <w:rPr>
        <w:rFonts w:ascii="Wingdings" w:hAnsi="Wingdings" w:hint="default"/>
      </w:rPr>
    </w:lvl>
    <w:lvl w:ilvl="3" w:tplc="5786476A" w:tentative="1">
      <w:start w:val="1"/>
      <w:numFmt w:val="bullet"/>
      <w:lvlText w:val=""/>
      <w:lvlJc w:val="left"/>
      <w:pPr>
        <w:ind w:left="2880" w:hanging="360"/>
      </w:pPr>
      <w:rPr>
        <w:rFonts w:ascii="Symbol" w:hAnsi="Symbol" w:hint="default"/>
      </w:rPr>
    </w:lvl>
    <w:lvl w:ilvl="4" w:tplc="023E46EC" w:tentative="1">
      <w:start w:val="1"/>
      <w:numFmt w:val="bullet"/>
      <w:lvlText w:val="o"/>
      <w:lvlJc w:val="left"/>
      <w:pPr>
        <w:ind w:left="3600" w:hanging="360"/>
      </w:pPr>
      <w:rPr>
        <w:rFonts w:ascii="Courier New" w:hAnsi="Courier New" w:cs="Courier New" w:hint="default"/>
      </w:rPr>
    </w:lvl>
    <w:lvl w:ilvl="5" w:tplc="1B6C8678" w:tentative="1">
      <w:start w:val="1"/>
      <w:numFmt w:val="bullet"/>
      <w:lvlText w:val=""/>
      <w:lvlJc w:val="left"/>
      <w:pPr>
        <w:ind w:left="4320" w:hanging="360"/>
      </w:pPr>
      <w:rPr>
        <w:rFonts w:ascii="Wingdings" w:hAnsi="Wingdings" w:hint="default"/>
      </w:rPr>
    </w:lvl>
    <w:lvl w:ilvl="6" w:tplc="09EE2C32" w:tentative="1">
      <w:start w:val="1"/>
      <w:numFmt w:val="bullet"/>
      <w:lvlText w:val=""/>
      <w:lvlJc w:val="left"/>
      <w:pPr>
        <w:ind w:left="5040" w:hanging="360"/>
      </w:pPr>
      <w:rPr>
        <w:rFonts w:ascii="Symbol" w:hAnsi="Symbol" w:hint="default"/>
      </w:rPr>
    </w:lvl>
    <w:lvl w:ilvl="7" w:tplc="F6DCEE32" w:tentative="1">
      <w:start w:val="1"/>
      <w:numFmt w:val="bullet"/>
      <w:lvlText w:val="o"/>
      <w:lvlJc w:val="left"/>
      <w:pPr>
        <w:ind w:left="5760" w:hanging="360"/>
      </w:pPr>
      <w:rPr>
        <w:rFonts w:ascii="Courier New" w:hAnsi="Courier New" w:cs="Courier New" w:hint="default"/>
      </w:rPr>
    </w:lvl>
    <w:lvl w:ilvl="8" w:tplc="7BA28FB4" w:tentative="1">
      <w:start w:val="1"/>
      <w:numFmt w:val="bullet"/>
      <w:lvlText w:val=""/>
      <w:lvlJc w:val="left"/>
      <w:pPr>
        <w:ind w:left="6480" w:hanging="360"/>
      </w:pPr>
      <w:rPr>
        <w:rFonts w:ascii="Wingdings" w:hAnsi="Wingdings" w:hint="default"/>
      </w:rPr>
    </w:lvl>
  </w:abstractNum>
  <w:abstractNum w:abstractNumId="11" w15:restartNumberingAfterBreak="0">
    <w:nsid w:val="4E9037AE"/>
    <w:multiLevelType w:val="hybridMultilevel"/>
    <w:tmpl w:val="AAB2EE4E"/>
    <w:lvl w:ilvl="0" w:tplc="0EAC3D08">
      <w:start w:val="1"/>
      <w:numFmt w:val="bullet"/>
      <w:lvlText w:val=""/>
      <w:lvlJc w:val="left"/>
      <w:pPr>
        <w:ind w:left="720" w:hanging="360"/>
      </w:pPr>
      <w:rPr>
        <w:rFonts w:ascii="Symbol" w:hAnsi="Symbol" w:hint="default"/>
      </w:rPr>
    </w:lvl>
    <w:lvl w:ilvl="1" w:tplc="C172EBEE" w:tentative="1">
      <w:start w:val="1"/>
      <w:numFmt w:val="bullet"/>
      <w:lvlText w:val="o"/>
      <w:lvlJc w:val="left"/>
      <w:pPr>
        <w:ind w:left="1440" w:hanging="360"/>
      </w:pPr>
      <w:rPr>
        <w:rFonts w:ascii="Courier New" w:hAnsi="Courier New" w:cs="Courier New" w:hint="default"/>
      </w:rPr>
    </w:lvl>
    <w:lvl w:ilvl="2" w:tplc="B58C5134" w:tentative="1">
      <w:start w:val="1"/>
      <w:numFmt w:val="bullet"/>
      <w:lvlText w:val=""/>
      <w:lvlJc w:val="left"/>
      <w:pPr>
        <w:ind w:left="2160" w:hanging="360"/>
      </w:pPr>
      <w:rPr>
        <w:rFonts w:ascii="Wingdings" w:hAnsi="Wingdings" w:hint="default"/>
      </w:rPr>
    </w:lvl>
    <w:lvl w:ilvl="3" w:tplc="89EA75A6" w:tentative="1">
      <w:start w:val="1"/>
      <w:numFmt w:val="bullet"/>
      <w:lvlText w:val=""/>
      <w:lvlJc w:val="left"/>
      <w:pPr>
        <w:ind w:left="2880" w:hanging="360"/>
      </w:pPr>
      <w:rPr>
        <w:rFonts w:ascii="Symbol" w:hAnsi="Symbol" w:hint="default"/>
      </w:rPr>
    </w:lvl>
    <w:lvl w:ilvl="4" w:tplc="F01C29C6" w:tentative="1">
      <w:start w:val="1"/>
      <w:numFmt w:val="bullet"/>
      <w:lvlText w:val="o"/>
      <w:lvlJc w:val="left"/>
      <w:pPr>
        <w:ind w:left="3600" w:hanging="360"/>
      </w:pPr>
      <w:rPr>
        <w:rFonts w:ascii="Courier New" w:hAnsi="Courier New" w:cs="Courier New" w:hint="default"/>
      </w:rPr>
    </w:lvl>
    <w:lvl w:ilvl="5" w:tplc="01A21BC8" w:tentative="1">
      <w:start w:val="1"/>
      <w:numFmt w:val="bullet"/>
      <w:lvlText w:val=""/>
      <w:lvlJc w:val="left"/>
      <w:pPr>
        <w:ind w:left="4320" w:hanging="360"/>
      </w:pPr>
      <w:rPr>
        <w:rFonts w:ascii="Wingdings" w:hAnsi="Wingdings" w:hint="default"/>
      </w:rPr>
    </w:lvl>
    <w:lvl w:ilvl="6" w:tplc="1F9A9F74" w:tentative="1">
      <w:start w:val="1"/>
      <w:numFmt w:val="bullet"/>
      <w:lvlText w:val=""/>
      <w:lvlJc w:val="left"/>
      <w:pPr>
        <w:ind w:left="5040" w:hanging="360"/>
      </w:pPr>
      <w:rPr>
        <w:rFonts w:ascii="Symbol" w:hAnsi="Symbol" w:hint="default"/>
      </w:rPr>
    </w:lvl>
    <w:lvl w:ilvl="7" w:tplc="A692BE30" w:tentative="1">
      <w:start w:val="1"/>
      <w:numFmt w:val="bullet"/>
      <w:lvlText w:val="o"/>
      <w:lvlJc w:val="left"/>
      <w:pPr>
        <w:ind w:left="5760" w:hanging="360"/>
      </w:pPr>
      <w:rPr>
        <w:rFonts w:ascii="Courier New" w:hAnsi="Courier New" w:cs="Courier New" w:hint="default"/>
      </w:rPr>
    </w:lvl>
    <w:lvl w:ilvl="8" w:tplc="C3E0F6C6" w:tentative="1">
      <w:start w:val="1"/>
      <w:numFmt w:val="bullet"/>
      <w:lvlText w:val=""/>
      <w:lvlJc w:val="left"/>
      <w:pPr>
        <w:ind w:left="6480" w:hanging="360"/>
      </w:pPr>
      <w:rPr>
        <w:rFonts w:ascii="Wingdings" w:hAnsi="Wingdings" w:hint="default"/>
      </w:rPr>
    </w:lvl>
  </w:abstractNum>
  <w:abstractNum w:abstractNumId="12" w15:restartNumberingAfterBreak="0">
    <w:nsid w:val="51F2665A"/>
    <w:multiLevelType w:val="hybridMultilevel"/>
    <w:tmpl w:val="A0A0A490"/>
    <w:lvl w:ilvl="0" w:tplc="0CC07162">
      <w:start w:val="1"/>
      <w:numFmt w:val="bullet"/>
      <w:lvlText w:val=""/>
      <w:lvlJc w:val="left"/>
      <w:pPr>
        <w:ind w:left="720" w:hanging="360"/>
      </w:pPr>
      <w:rPr>
        <w:rFonts w:ascii="Symbol" w:hAnsi="Symbol" w:hint="default"/>
      </w:rPr>
    </w:lvl>
    <w:lvl w:ilvl="1" w:tplc="218421F4" w:tentative="1">
      <w:start w:val="1"/>
      <w:numFmt w:val="bullet"/>
      <w:lvlText w:val="o"/>
      <w:lvlJc w:val="left"/>
      <w:pPr>
        <w:ind w:left="1440" w:hanging="360"/>
      </w:pPr>
      <w:rPr>
        <w:rFonts w:ascii="Courier New" w:hAnsi="Courier New" w:cs="Courier New" w:hint="default"/>
      </w:rPr>
    </w:lvl>
    <w:lvl w:ilvl="2" w:tplc="F9586ED8" w:tentative="1">
      <w:start w:val="1"/>
      <w:numFmt w:val="bullet"/>
      <w:lvlText w:val=""/>
      <w:lvlJc w:val="left"/>
      <w:pPr>
        <w:ind w:left="2160" w:hanging="360"/>
      </w:pPr>
      <w:rPr>
        <w:rFonts w:ascii="Wingdings" w:hAnsi="Wingdings" w:hint="default"/>
      </w:rPr>
    </w:lvl>
    <w:lvl w:ilvl="3" w:tplc="DFB25896" w:tentative="1">
      <w:start w:val="1"/>
      <w:numFmt w:val="bullet"/>
      <w:lvlText w:val=""/>
      <w:lvlJc w:val="left"/>
      <w:pPr>
        <w:ind w:left="2880" w:hanging="360"/>
      </w:pPr>
      <w:rPr>
        <w:rFonts w:ascii="Symbol" w:hAnsi="Symbol" w:hint="default"/>
      </w:rPr>
    </w:lvl>
    <w:lvl w:ilvl="4" w:tplc="FBD0236E" w:tentative="1">
      <w:start w:val="1"/>
      <w:numFmt w:val="bullet"/>
      <w:lvlText w:val="o"/>
      <w:lvlJc w:val="left"/>
      <w:pPr>
        <w:ind w:left="3600" w:hanging="360"/>
      </w:pPr>
      <w:rPr>
        <w:rFonts w:ascii="Courier New" w:hAnsi="Courier New" w:cs="Courier New" w:hint="default"/>
      </w:rPr>
    </w:lvl>
    <w:lvl w:ilvl="5" w:tplc="B67AE536" w:tentative="1">
      <w:start w:val="1"/>
      <w:numFmt w:val="bullet"/>
      <w:lvlText w:val=""/>
      <w:lvlJc w:val="left"/>
      <w:pPr>
        <w:ind w:left="4320" w:hanging="360"/>
      </w:pPr>
      <w:rPr>
        <w:rFonts w:ascii="Wingdings" w:hAnsi="Wingdings" w:hint="default"/>
      </w:rPr>
    </w:lvl>
    <w:lvl w:ilvl="6" w:tplc="F884A7C6" w:tentative="1">
      <w:start w:val="1"/>
      <w:numFmt w:val="bullet"/>
      <w:lvlText w:val=""/>
      <w:lvlJc w:val="left"/>
      <w:pPr>
        <w:ind w:left="5040" w:hanging="360"/>
      </w:pPr>
      <w:rPr>
        <w:rFonts w:ascii="Symbol" w:hAnsi="Symbol" w:hint="default"/>
      </w:rPr>
    </w:lvl>
    <w:lvl w:ilvl="7" w:tplc="F224111A" w:tentative="1">
      <w:start w:val="1"/>
      <w:numFmt w:val="bullet"/>
      <w:lvlText w:val="o"/>
      <w:lvlJc w:val="left"/>
      <w:pPr>
        <w:ind w:left="5760" w:hanging="360"/>
      </w:pPr>
      <w:rPr>
        <w:rFonts w:ascii="Courier New" w:hAnsi="Courier New" w:cs="Courier New" w:hint="default"/>
      </w:rPr>
    </w:lvl>
    <w:lvl w:ilvl="8" w:tplc="8C58AC70" w:tentative="1">
      <w:start w:val="1"/>
      <w:numFmt w:val="bullet"/>
      <w:lvlText w:val=""/>
      <w:lvlJc w:val="left"/>
      <w:pPr>
        <w:ind w:left="6480" w:hanging="360"/>
      </w:pPr>
      <w:rPr>
        <w:rFonts w:ascii="Wingdings" w:hAnsi="Wingdings" w:hint="default"/>
      </w:rPr>
    </w:lvl>
  </w:abstractNum>
  <w:abstractNum w:abstractNumId="13" w15:restartNumberingAfterBreak="0">
    <w:nsid w:val="58BA2D37"/>
    <w:multiLevelType w:val="hybridMultilevel"/>
    <w:tmpl w:val="EB20C66C"/>
    <w:lvl w:ilvl="0" w:tplc="E82A2460">
      <w:start w:val="1"/>
      <w:numFmt w:val="bullet"/>
      <w:lvlText w:val=""/>
      <w:lvlJc w:val="left"/>
      <w:pPr>
        <w:ind w:left="720" w:hanging="360"/>
      </w:pPr>
      <w:rPr>
        <w:rFonts w:ascii="Symbol" w:hAnsi="Symbol" w:hint="default"/>
      </w:rPr>
    </w:lvl>
    <w:lvl w:ilvl="1" w:tplc="D5907696" w:tentative="1">
      <w:start w:val="1"/>
      <w:numFmt w:val="bullet"/>
      <w:lvlText w:val="o"/>
      <w:lvlJc w:val="left"/>
      <w:pPr>
        <w:ind w:left="1440" w:hanging="360"/>
      </w:pPr>
      <w:rPr>
        <w:rFonts w:ascii="Courier New" w:hAnsi="Courier New" w:cs="Courier New" w:hint="default"/>
      </w:rPr>
    </w:lvl>
    <w:lvl w:ilvl="2" w:tplc="F828B32E" w:tentative="1">
      <w:start w:val="1"/>
      <w:numFmt w:val="bullet"/>
      <w:lvlText w:val=""/>
      <w:lvlJc w:val="left"/>
      <w:pPr>
        <w:ind w:left="2160" w:hanging="360"/>
      </w:pPr>
      <w:rPr>
        <w:rFonts w:ascii="Wingdings" w:hAnsi="Wingdings" w:hint="default"/>
      </w:rPr>
    </w:lvl>
    <w:lvl w:ilvl="3" w:tplc="7A966862" w:tentative="1">
      <w:start w:val="1"/>
      <w:numFmt w:val="bullet"/>
      <w:lvlText w:val=""/>
      <w:lvlJc w:val="left"/>
      <w:pPr>
        <w:ind w:left="2880" w:hanging="360"/>
      </w:pPr>
      <w:rPr>
        <w:rFonts w:ascii="Symbol" w:hAnsi="Symbol" w:hint="default"/>
      </w:rPr>
    </w:lvl>
    <w:lvl w:ilvl="4" w:tplc="EE003612" w:tentative="1">
      <w:start w:val="1"/>
      <w:numFmt w:val="bullet"/>
      <w:lvlText w:val="o"/>
      <w:lvlJc w:val="left"/>
      <w:pPr>
        <w:ind w:left="3600" w:hanging="360"/>
      </w:pPr>
      <w:rPr>
        <w:rFonts w:ascii="Courier New" w:hAnsi="Courier New" w:cs="Courier New" w:hint="default"/>
      </w:rPr>
    </w:lvl>
    <w:lvl w:ilvl="5" w:tplc="9F02AE56" w:tentative="1">
      <w:start w:val="1"/>
      <w:numFmt w:val="bullet"/>
      <w:lvlText w:val=""/>
      <w:lvlJc w:val="left"/>
      <w:pPr>
        <w:ind w:left="4320" w:hanging="360"/>
      </w:pPr>
      <w:rPr>
        <w:rFonts w:ascii="Wingdings" w:hAnsi="Wingdings" w:hint="default"/>
      </w:rPr>
    </w:lvl>
    <w:lvl w:ilvl="6" w:tplc="B964EAD4" w:tentative="1">
      <w:start w:val="1"/>
      <w:numFmt w:val="bullet"/>
      <w:lvlText w:val=""/>
      <w:lvlJc w:val="left"/>
      <w:pPr>
        <w:ind w:left="5040" w:hanging="360"/>
      </w:pPr>
      <w:rPr>
        <w:rFonts w:ascii="Symbol" w:hAnsi="Symbol" w:hint="default"/>
      </w:rPr>
    </w:lvl>
    <w:lvl w:ilvl="7" w:tplc="5CBE5A24" w:tentative="1">
      <w:start w:val="1"/>
      <w:numFmt w:val="bullet"/>
      <w:lvlText w:val="o"/>
      <w:lvlJc w:val="left"/>
      <w:pPr>
        <w:ind w:left="5760" w:hanging="360"/>
      </w:pPr>
      <w:rPr>
        <w:rFonts w:ascii="Courier New" w:hAnsi="Courier New" w:cs="Courier New" w:hint="default"/>
      </w:rPr>
    </w:lvl>
    <w:lvl w:ilvl="8" w:tplc="9AE02B88" w:tentative="1">
      <w:start w:val="1"/>
      <w:numFmt w:val="bullet"/>
      <w:lvlText w:val=""/>
      <w:lvlJc w:val="left"/>
      <w:pPr>
        <w:ind w:left="6480" w:hanging="360"/>
      </w:pPr>
      <w:rPr>
        <w:rFonts w:ascii="Wingdings" w:hAnsi="Wingdings" w:hint="default"/>
      </w:rPr>
    </w:lvl>
  </w:abstractNum>
  <w:abstractNum w:abstractNumId="14" w15:restartNumberingAfterBreak="0">
    <w:nsid w:val="5B715515"/>
    <w:multiLevelType w:val="hybridMultilevel"/>
    <w:tmpl w:val="9F40FACC"/>
    <w:lvl w:ilvl="0" w:tplc="A4DAB114">
      <w:start w:val="1"/>
      <w:numFmt w:val="bullet"/>
      <w:lvlText w:val=""/>
      <w:lvlJc w:val="left"/>
      <w:pPr>
        <w:ind w:left="720" w:hanging="360"/>
      </w:pPr>
      <w:rPr>
        <w:rFonts w:ascii="Symbol" w:hAnsi="Symbol" w:hint="default"/>
      </w:rPr>
    </w:lvl>
    <w:lvl w:ilvl="1" w:tplc="FFA4CAEC" w:tentative="1">
      <w:start w:val="1"/>
      <w:numFmt w:val="bullet"/>
      <w:lvlText w:val="o"/>
      <w:lvlJc w:val="left"/>
      <w:pPr>
        <w:ind w:left="1440" w:hanging="360"/>
      </w:pPr>
      <w:rPr>
        <w:rFonts w:ascii="Courier New" w:hAnsi="Courier New" w:cs="Courier New" w:hint="default"/>
      </w:rPr>
    </w:lvl>
    <w:lvl w:ilvl="2" w:tplc="6B6ECD60" w:tentative="1">
      <w:start w:val="1"/>
      <w:numFmt w:val="bullet"/>
      <w:lvlText w:val=""/>
      <w:lvlJc w:val="left"/>
      <w:pPr>
        <w:ind w:left="2160" w:hanging="360"/>
      </w:pPr>
      <w:rPr>
        <w:rFonts w:ascii="Wingdings" w:hAnsi="Wingdings" w:hint="default"/>
      </w:rPr>
    </w:lvl>
    <w:lvl w:ilvl="3" w:tplc="8AC4F77E" w:tentative="1">
      <w:start w:val="1"/>
      <w:numFmt w:val="bullet"/>
      <w:lvlText w:val=""/>
      <w:lvlJc w:val="left"/>
      <w:pPr>
        <w:ind w:left="2880" w:hanging="360"/>
      </w:pPr>
      <w:rPr>
        <w:rFonts w:ascii="Symbol" w:hAnsi="Symbol" w:hint="default"/>
      </w:rPr>
    </w:lvl>
    <w:lvl w:ilvl="4" w:tplc="3702C74C" w:tentative="1">
      <w:start w:val="1"/>
      <w:numFmt w:val="bullet"/>
      <w:lvlText w:val="o"/>
      <w:lvlJc w:val="left"/>
      <w:pPr>
        <w:ind w:left="3600" w:hanging="360"/>
      </w:pPr>
      <w:rPr>
        <w:rFonts w:ascii="Courier New" w:hAnsi="Courier New" w:cs="Courier New" w:hint="default"/>
      </w:rPr>
    </w:lvl>
    <w:lvl w:ilvl="5" w:tplc="4E7438F8" w:tentative="1">
      <w:start w:val="1"/>
      <w:numFmt w:val="bullet"/>
      <w:lvlText w:val=""/>
      <w:lvlJc w:val="left"/>
      <w:pPr>
        <w:ind w:left="4320" w:hanging="360"/>
      </w:pPr>
      <w:rPr>
        <w:rFonts w:ascii="Wingdings" w:hAnsi="Wingdings" w:hint="default"/>
      </w:rPr>
    </w:lvl>
    <w:lvl w:ilvl="6" w:tplc="150A60A2" w:tentative="1">
      <w:start w:val="1"/>
      <w:numFmt w:val="bullet"/>
      <w:lvlText w:val=""/>
      <w:lvlJc w:val="left"/>
      <w:pPr>
        <w:ind w:left="5040" w:hanging="360"/>
      </w:pPr>
      <w:rPr>
        <w:rFonts w:ascii="Symbol" w:hAnsi="Symbol" w:hint="default"/>
      </w:rPr>
    </w:lvl>
    <w:lvl w:ilvl="7" w:tplc="AC7CB944" w:tentative="1">
      <w:start w:val="1"/>
      <w:numFmt w:val="bullet"/>
      <w:lvlText w:val="o"/>
      <w:lvlJc w:val="left"/>
      <w:pPr>
        <w:ind w:left="5760" w:hanging="360"/>
      </w:pPr>
      <w:rPr>
        <w:rFonts w:ascii="Courier New" w:hAnsi="Courier New" w:cs="Courier New" w:hint="default"/>
      </w:rPr>
    </w:lvl>
    <w:lvl w:ilvl="8" w:tplc="11D208FE" w:tentative="1">
      <w:start w:val="1"/>
      <w:numFmt w:val="bullet"/>
      <w:lvlText w:val=""/>
      <w:lvlJc w:val="left"/>
      <w:pPr>
        <w:ind w:left="6480" w:hanging="360"/>
      </w:pPr>
      <w:rPr>
        <w:rFonts w:ascii="Wingdings" w:hAnsi="Wingdings" w:hint="default"/>
      </w:rPr>
    </w:lvl>
  </w:abstractNum>
  <w:abstractNum w:abstractNumId="15" w15:restartNumberingAfterBreak="0">
    <w:nsid w:val="6A9221D9"/>
    <w:multiLevelType w:val="hybridMultilevel"/>
    <w:tmpl w:val="DF569B1C"/>
    <w:lvl w:ilvl="0" w:tplc="6C08D78E">
      <w:start w:val="1"/>
      <w:numFmt w:val="decimal"/>
      <w:lvlText w:val="%1."/>
      <w:lvlJc w:val="left"/>
      <w:pPr>
        <w:ind w:left="720" w:hanging="360"/>
      </w:pPr>
    </w:lvl>
    <w:lvl w:ilvl="1" w:tplc="24DEC9CC" w:tentative="1">
      <w:start w:val="1"/>
      <w:numFmt w:val="lowerLetter"/>
      <w:lvlText w:val="%2."/>
      <w:lvlJc w:val="left"/>
      <w:pPr>
        <w:ind w:left="1440" w:hanging="360"/>
      </w:pPr>
    </w:lvl>
    <w:lvl w:ilvl="2" w:tplc="106C8438" w:tentative="1">
      <w:start w:val="1"/>
      <w:numFmt w:val="lowerRoman"/>
      <w:lvlText w:val="%3."/>
      <w:lvlJc w:val="right"/>
      <w:pPr>
        <w:ind w:left="2160" w:hanging="180"/>
      </w:pPr>
    </w:lvl>
    <w:lvl w:ilvl="3" w:tplc="C61A8EBA" w:tentative="1">
      <w:start w:val="1"/>
      <w:numFmt w:val="decimal"/>
      <w:lvlText w:val="%4."/>
      <w:lvlJc w:val="left"/>
      <w:pPr>
        <w:ind w:left="2880" w:hanging="360"/>
      </w:pPr>
    </w:lvl>
    <w:lvl w:ilvl="4" w:tplc="F87AFD70" w:tentative="1">
      <w:start w:val="1"/>
      <w:numFmt w:val="lowerLetter"/>
      <w:lvlText w:val="%5."/>
      <w:lvlJc w:val="left"/>
      <w:pPr>
        <w:ind w:left="3600" w:hanging="360"/>
      </w:pPr>
    </w:lvl>
    <w:lvl w:ilvl="5" w:tplc="40D0E5A6" w:tentative="1">
      <w:start w:val="1"/>
      <w:numFmt w:val="lowerRoman"/>
      <w:lvlText w:val="%6."/>
      <w:lvlJc w:val="right"/>
      <w:pPr>
        <w:ind w:left="4320" w:hanging="180"/>
      </w:pPr>
    </w:lvl>
    <w:lvl w:ilvl="6" w:tplc="9D1A8A1A" w:tentative="1">
      <w:start w:val="1"/>
      <w:numFmt w:val="decimal"/>
      <w:lvlText w:val="%7."/>
      <w:lvlJc w:val="left"/>
      <w:pPr>
        <w:ind w:left="5040" w:hanging="360"/>
      </w:pPr>
    </w:lvl>
    <w:lvl w:ilvl="7" w:tplc="77E63C0C" w:tentative="1">
      <w:start w:val="1"/>
      <w:numFmt w:val="lowerLetter"/>
      <w:lvlText w:val="%8."/>
      <w:lvlJc w:val="left"/>
      <w:pPr>
        <w:ind w:left="5760" w:hanging="360"/>
      </w:pPr>
    </w:lvl>
    <w:lvl w:ilvl="8" w:tplc="13BA2562" w:tentative="1">
      <w:start w:val="1"/>
      <w:numFmt w:val="lowerRoman"/>
      <w:lvlText w:val="%9."/>
      <w:lvlJc w:val="right"/>
      <w:pPr>
        <w:ind w:left="6480" w:hanging="180"/>
      </w:pPr>
    </w:lvl>
  </w:abstractNum>
  <w:abstractNum w:abstractNumId="16" w15:restartNumberingAfterBreak="0">
    <w:nsid w:val="7E984FC4"/>
    <w:multiLevelType w:val="hybridMultilevel"/>
    <w:tmpl w:val="10280EF8"/>
    <w:lvl w:ilvl="0" w:tplc="96EA2F06">
      <w:start w:val="1"/>
      <w:numFmt w:val="bullet"/>
      <w:lvlText w:val=""/>
      <w:lvlJc w:val="left"/>
      <w:pPr>
        <w:ind w:left="720" w:hanging="360"/>
      </w:pPr>
      <w:rPr>
        <w:rFonts w:ascii="Symbol" w:hAnsi="Symbol" w:hint="default"/>
      </w:rPr>
    </w:lvl>
    <w:lvl w:ilvl="1" w:tplc="7EAE364C" w:tentative="1">
      <w:start w:val="1"/>
      <w:numFmt w:val="bullet"/>
      <w:lvlText w:val="o"/>
      <w:lvlJc w:val="left"/>
      <w:pPr>
        <w:ind w:left="1440" w:hanging="360"/>
      </w:pPr>
      <w:rPr>
        <w:rFonts w:ascii="Courier New" w:hAnsi="Courier New" w:cs="Courier New" w:hint="default"/>
      </w:rPr>
    </w:lvl>
    <w:lvl w:ilvl="2" w:tplc="89D4FD66" w:tentative="1">
      <w:start w:val="1"/>
      <w:numFmt w:val="bullet"/>
      <w:lvlText w:val=""/>
      <w:lvlJc w:val="left"/>
      <w:pPr>
        <w:ind w:left="2160" w:hanging="360"/>
      </w:pPr>
      <w:rPr>
        <w:rFonts w:ascii="Wingdings" w:hAnsi="Wingdings" w:hint="default"/>
      </w:rPr>
    </w:lvl>
    <w:lvl w:ilvl="3" w:tplc="E87454CE" w:tentative="1">
      <w:start w:val="1"/>
      <w:numFmt w:val="bullet"/>
      <w:lvlText w:val=""/>
      <w:lvlJc w:val="left"/>
      <w:pPr>
        <w:ind w:left="2880" w:hanging="360"/>
      </w:pPr>
      <w:rPr>
        <w:rFonts w:ascii="Symbol" w:hAnsi="Symbol" w:hint="default"/>
      </w:rPr>
    </w:lvl>
    <w:lvl w:ilvl="4" w:tplc="D7EE62D0" w:tentative="1">
      <w:start w:val="1"/>
      <w:numFmt w:val="bullet"/>
      <w:lvlText w:val="o"/>
      <w:lvlJc w:val="left"/>
      <w:pPr>
        <w:ind w:left="3600" w:hanging="360"/>
      </w:pPr>
      <w:rPr>
        <w:rFonts w:ascii="Courier New" w:hAnsi="Courier New" w:cs="Courier New" w:hint="default"/>
      </w:rPr>
    </w:lvl>
    <w:lvl w:ilvl="5" w:tplc="4F46BB2E" w:tentative="1">
      <w:start w:val="1"/>
      <w:numFmt w:val="bullet"/>
      <w:lvlText w:val=""/>
      <w:lvlJc w:val="left"/>
      <w:pPr>
        <w:ind w:left="4320" w:hanging="360"/>
      </w:pPr>
      <w:rPr>
        <w:rFonts w:ascii="Wingdings" w:hAnsi="Wingdings" w:hint="default"/>
      </w:rPr>
    </w:lvl>
    <w:lvl w:ilvl="6" w:tplc="5EB6FBDE" w:tentative="1">
      <w:start w:val="1"/>
      <w:numFmt w:val="bullet"/>
      <w:lvlText w:val=""/>
      <w:lvlJc w:val="left"/>
      <w:pPr>
        <w:ind w:left="5040" w:hanging="360"/>
      </w:pPr>
      <w:rPr>
        <w:rFonts w:ascii="Symbol" w:hAnsi="Symbol" w:hint="default"/>
      </w:rPr>
    </w:lvl>
    <w:lvl w:ilvl="7" w:tplc="3FBA3768" w:tentative="1">
      <w:start w:val="1"/>
      <w:numFmt w:val="bullet"/>
      <w:lvlText w:val="o"/>
      <w:lvlJc w:val="left"/>
      <w:pPr>
        <w:ind w:left="5760" w:hanging="360"/>
      </w:pPr>
      <w:rPr>
        <w:rFonts w:ascii="Courier New" w:hAnsi="Courier New" w:cs="Courier New" w:hint="default"/>
      </w:rPr>
    </w:lvl>
    <w:lvl w:ilvl="8" w:tplc="01F0B3DC" w:tentative="1">
      <w:start w:val="1"/>
      <w:numFmt w:val="bullet"/>
      <w:lvlText w:val=""/>
      <w:lvlJc w:val="left"/>
      <w:pPr>
        <w:ind w:left="6480" w:hanging="360"/>
      </w:pPr>
      <w:rPr>
        <w:rFonts w:ascii="Wingdings" w:hAnsi="Wingdings" w:hint="default"/>
      </w:rPr>
    </w:lvl>
  </w:abstractNum>
  <w:abstractNum w:abstractNumId="17" w15:restartNumberingAfterBreak="0">
    <w:nsid w:val="7EFF575F"/>
    <w:multiLevelType w:val="hybridMultilevel"/>
    <w:tmpl w:val="8E62C5A8"/>
    <w:lvl w:ilvl="0" w:tplc="E29E81A8">
      <w:start w:val="1"/>
      <w:numFmt w:val="bullet"/>
      <w:lvlText w:val=""/>
      <w:lvlJc w:val="left"/>
      <w:pPr>
        <w:ind w:left="720" w:hanging="360"/>
      </w:pPr>
      <w:rPr>
        <w:rFonts w:ascii="Symbol" w:hAnsi="Symbol" w:hint="default"/>
      </w:rPr>
    </w:lvl>
    <w:lvl w:ilvl="1" w:tplc="9CCA5E82" w:tentative="1">
      <w:start w:val="1"/>
      <w:numFmt w:val="bullet"/>
      <w:lvlText w:val="o"/>
      <w:lvlJc w:val="left"/>
      <w:pPr>
        <w:ind w:left="1440" w:hanging="360"/>
      </w:pPr>
      <w:rPr>
        <w:rFonts w:ascii="Courier New" w:hAnsi="Courier New" w:cs="Courier New" w:hint="default"/>
      </w:rPr>
    </w:lvl>
    <w:lvl w:ilvl="2" w:tplc="2976D9B4" w:tentative="1">
      <w:start w:val="1"/>
      <w:numFmt w:val="bullet"/>
      <w:lvlText w:val=""/>
      <w:lvlJc w:val="left"/>
      <w:pPr>
        <w:ind w:left="2160" w:hanging="360"/>
      </w:pPr>
      <w:rPr>
        <w:rFonts w:ascii="Wingdings" w:hAnsi="Wingdings" w:hint="default"/>
      </w:rPr>
    </w:lvl>
    <w:lvl w:ilvl="3" w:tplc="80C6B19E" w:tentative="1">
      <w:start w:val="1"/>
      <w:numFmt w:val="bullet"/>
      <w:lvlText w:val=""/>
      <w:lvlJc w:val="left"/>
      <w:pPr>
        <w:ind w:left="2880" w:hanging="360"/>
      </w:pPr>
      <w:rPr>
        <w:rFonts w:ascii="Symbol" w:hAnsi="Symbol" w:hint="default"/>
      </w:rPr>
    </w:lvl>
    <w:lvl w:ilvl="4" w:tplc="8BBC2250" w:tentative="1">
      <w:start w:val="1"/>
      <w:numFmt w:val="bullet"/>
      <w:lvlText w:val="o"/>
      <w:lvlJc w:val="left"/>
      <w:pPr>
        <w:ind w:left="3600" w:hanging="360"/>
      </w:pPr>
      <w:rPr>
        <w:rFonts w:ascii="Courier New" w:hAnsi="Courier New" w:cs="Courier New" w:hint="default"/>
      </w:rPr>
    </w:lvl>
    <w:lvl w:ilvl="5" w:tplc="BB843BB0" w:tentative="1">
      <w:start w:val="1"/>
      <w:numFmt w:val="bullet"/>
      <w:lvlText w:val=""/>
      <w:lvlJc w:val="left"/>
      <w:pPr>
        <w:ind w:left="4320" w:hanging="360"/>
      </w:pPr>
      <w:rPr>
        <w:rFonts w:ascii="Wingdings" w:hAnsi="Wingdings" w:hint="default"/>
      </w:rPr>
    </w:lvl>
    <w:lvl w:ilvl="6" w:tplc="493840E8" w:tentative="1">
      <w:start w:val="1"/>
      <w:numFmt w:val="bullet"/>
      <w:lvlText w:val=""/>
      <w:lvlJc w:val="left"/>
      <w:pPr>
        <w:ind w:left="5040" w:hanging="360"/>
      </w:pPr>
      <w:rPr>
        <w:rFonts w:ascii="Symbol" w:hAnsi="Symbol" w:hint="default"/>
      </w:rPr>
    </w:lvl>
    <w:lvl w:ilvl="7" w:tplc="9846503C" w:tentative="1">
      <w:start w:val="1"/>
      <w:numFmt w:val="bullet"/>
      <w:lvlText w:val="o"/>
      <w:lvlJc w:val="left"/>
      <w:pPr>
        <w:ind w:left="5760" w:hanging="360"/>
      </w:pPr>
      <w:rPr>
        <w:rFonts w:ascii="Courier New" w:hAnsi="Courier New" w:cs="Courier New" w:hint="default"/>
      </w:rPr>
    </w:lvl>
    <w:lvl w:ilvl="8" w:tplc="A0C670CC"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0"/>
  </w:num>
  <w:num w:numId="4">
    <w:abstractNumId w:val="13"/>
  </w:num>
  <w:num w:numId="5">
    <w:abstractNumId w:val="9"/>
  </w:num>
  <w:num w:numId="6">
    <w:abstractNumId w:val="17"/>
  </w:num>
  <w:num w:numId="7">
    <w:abstractNumId w:val="7"/>
  </w:num>
  <w:num w:numId="8">
    <w:abstractNumId w:val="2"/>
  </w:num>
  <w:num w:numId="9">
    <w:abstractNumId w:val="8"/>
  </w:num>
  <w:num w:numId="10">
    <w:abstractNumId w:val="12"/>
  </w:num>
  <w:num w:numId="11">
    <w:abstractNumId w:val="1"/>
  </w:num>
  <w:num w:numId="12">
    <w:abstractNumId w:val="16"/>
  </w:num>
  <w:num w:numId="13">
    <w:abstractNumId w:val="11"/>
  </w:num>
  <w:num w:numId="14">
    <w:abstractNumId w:val="3"/>
  </w:num>
  <w:num w:numId="15">
    <w:abstractNumId w:val="10"/>
  </w:num>
  <w:num w:numId="16">
    <w:abstractNumId w:val="4"/>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C5"/>
    <w:rsid w:val="005A494E"/>
    <w:rsid w:val="00D378C5"/>
    <w:rsid w:val="00EA74BC"/>
    <w:rsid w:val="00FE2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39971-5EFF-48D6-9B57-E2EE4225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6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6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D45"/>
  </w:style>
  <w:style w:type="paragraph" w:styleId="Footer">
    <w:name w:val="footer"/>
    <w:basedOn w:val="Normal"/>
    <w:link w:val="FooterChar"/>
    <w:uiPriority w:val="99"/>
    <w:unhideWhenUsed/>
    <w:rsid w:val="005E6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D45"/>
  </w:style>
  <w:style w:type="paragraph" w:styleId="ListParagraph">
    <w:name w:val="List Paragraph"/>
    <w:basedOn w:val="Normal"/>
    <w:uiPriority w:val="34"/>
    <w:qFormat/>
    <w:rsid w:val="005E6D45"/>
    <w:pPr>
      <w:ind w:left="720"/>
      <w:contextualSpacing/>
    </w:pPr>
  </w:style>
  <w:style w:type="paragraph" w:styleId="BalloonText">
    <w:name w:val="Balloon Text"/>
    <w:basedOn w:val="Normal"/>
    <w:link w:val="BalloonTextChar"/>
    <w:uiPriority w:val="99"/>
    <w:semiHidden/>
    <w:unhideWhenUsed/>
    <w:rsid w:val="00EA7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4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A8D93-421E-4CFE-944A-873A33E7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Moizer, Lisa</dc:creator>
  <cp:lastModifiedBy>Neville, Mike</cp:lastModifiedBy>
  <cp:revision>8</cp:revision>
  <dcterms:created xsi:type="dcterms:W3CDTF">2019-03-14T17:25:00Z</dcterms:created>
  <dcterms:modified xsi:type="dcterms:W3CDTF">2019-03-27T10:31:00Z</dcterms:modified>
</cp:coreProperties>
</file>